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647" w:rsidRDefault="00442647">
      <w:pPr>
        <w:widowControl w:val="0"/>
        <w:autoSpaceDE w:val="0"/>
        <w:autoSpaceDN w:val="0"/>
        <w:adjustRightInd w:val="0"/>
        <w:spacing w:after="0" w:line="240" w:lineRule="auto"/>
        <w:jc w:val="both"/>
        <w:outlineLvl w:val="0"/>
        <w:rPr>
          <w:rFonts w:ascii="Calibri" w:hAnsi="Calibri" w:cs="Calibri"/>
        </w:rPr>
      </w:pPr>
    </w:p>
    <w:p w:rsidR="00442647" w:rsidRDefault="00442647">
      <w:pPr>
        <w:widowControl w:val="0"/>
        <w:autoSpaceDE w:val="0"/>
        <w:autoSpaceDN w:val="0"/>
        <w:adjustRightInd w:val="0"/>
        <w:spacing w:after="0" w:line="240" w:lineRule="auto"/>
        <w:jc w:val="both"/>
        <w:rPr>
          <w:rFonts w:ascii="Calibri" w:hAnsi="Calibri" w:cs="Calibri"/>
        </w:rPr>
      </w:pPr>
      <w:r>
        <w:rPr>
          <w:rFonts w:ascii="Calibri" w:hAnsi="Calibri" w:cs="Calibri"/>
        </w:rPr>
        <w:t>14 октября 2010 года N 1241</w:t>
      </w:r>
      <w:r>
        <w:rPr>
          <w:rFonts w:ascii="Calibri" w:hAnsi="Calibri" w:cs="Calibri"/>
        </w:rPr>
        <w:br/>
      </w:r>
    </w:p>
    <w:p w:rsidR="00442647" w:rsidRDefault="0044264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pStyle w:val="ConsPlusTitle"/>
        <w:jc w:val="center"/>
        <w:rPr>
          <w:sz w:val="20"/>
          <w:szCs w:val="20"/>
        </w:rPr>
      </w:pPr>
      <w:r>
        <w:rPr>
          <w:sz w:val="20"/>
          <w:szCs w:val="20"/>
        </w:rPr>
        <w:t>УКАЗ</w:t>
      </w:r>
    </w:p>
    <w:p w:rsidR="00442647" w:rsidRDefault="00442647">
      <w:pPr>
        <w:pStyle w:val="ConsPlusTitle"/>
        <w:jc w:val="center"/>
        <w:rPr>
          <w:sz w:val="20"/>
          <w:szCs w:val="20"/>
        </w:rPr>
      </w:pPr>
    </w:p>
    <w:p w:rsidR="00442647" w:rsidRDefault="00442647">
      <w:pPr>
        <w:pStyle w:val="ConsPlusTitle"/>
        <w:jc w:val="center"/>
        <w:rPr>
          <w:sz w:val="20"/>
          <w:szCs w:val="20"/>
        </w:rPr>
      </w:pPr>
      <w:r>
        <w:rPr>
          <w:sz w:val="20"/>
          <w:szCs w:val="20"/>
        </w:rPr>
        <w:t>ПРЕЗИДЕНТА РОССИЙСКОЙ ФЕДЕРАЦИИ</w:t>
      </w:r>
    </w:p>
    <w:p w:rsidR="00442647" w:rsidRDefault="00442647">
      <w:pPr>
        <w:pStyle w:val="ConsPlusTitle"/>
        <w:jc w:val="center"/>
        <w:rPr>
          <w:sz w:val="20"/>
          <w:szCs w:val="20"/>
        </w:rPr>
      </w:pPr>
    </w:p>
    <w:p w:rsidR="00442647" w:rsidRDefault="00442647">
      <w:pPr>
        <w:pStyle w:val="ConsPlusTitle"/>
        <w:jc w:val="center"/>
        <w:rPr>
          <w:sz w:val="20"/>
          <w:szCs w:val="20"/>
        </w:rPr>
      </w:pPr>
      <w:r>
        <w:rPr>
          <w:sz w:val="20"/>
          <w:szCs w:val="20"/>
        </w:rPr>
        <w:t>ОБ УЧРЕЖДЕНИИ ФЛАГОВ ВОЙСКОВЫХ КАЗАЧЬИХ ОБЩЕСТВ,</w:t>
      </w:r>
    </w:p>
    <w:p w:rsidR="00442647" w:rsidRDefault="00442647">
      <w:pPr>
        <w:pStyle w:val="ConsPlusTitle"/>
        <w:jc w:val="center"/>
        <w:rPr>
          <w:sz w:val="20"/>
          <w:szCs w:val="20"/>
        </w:rPr>
      </w:pPr>
      <w:r>
        <w:rPr>
          <w:sz w:val="20"/>
          <w:szCs w:val="20"/>
        </w:rPr>
        <w:t>ВНЕСЕННЫХ В ГОСУДАРСТВЕННЫЙ РЕЕСТР КАЗАЧЬИХ ОБЩЕСТВ</w:t>
      </w:r>
    </w:p>
    <w:p w:rsidR="00442647" w:rsidRDefault="00442647">
      <w:pPr>
        <w:pStyle w:val="ConsPlusTitle"/>
        <w:jc w:val="center"/>
        <w:rPr>
          <w:sz w:val="20"/>
          <w:szCs w:val="20"/>
        </w:rPr>
      </w:pPr>
      <w:r>
        <w:rPr>
          <w:sz w:val="20"/>
          <w:szCs w:val="20"/>
        </w:rPr>
        <w:t>В РОССИЙСКОЙ ФЕДЕРАЦИИ</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совершенствования системы официальных символов войсковых казачьих обществ, внесенных в государственный реестр казачьих обществ в Российской Федерации, постановляю:</w:t>
      </w:r>
    </w:p>
    <w:p w:rsidR="00442647" w:rsidRDefault="00442647">
      <w:pPr>
        <w:widowControl w:val="0"/>
        <w:autoSpaceDE w:val="0"/>
        <w:autoSpaceDN w:val="0"/>
        <w:adjustRightInd w:val="0"/>
        <w:spacing w:after="0" w:line="240" w:lineRule="auto"/>
        <w:ind w:firstLine="540"/>
        <w:jc w:val="both"/>
        <w:rPr>
          <w:rFonts w:ascii="Calibri" w:hAnsi="Calibri" w:cs="Calibri"/>
        </w:rPr>
      </w:pPr>
      <w:bookmarkStart w:id="0" w:name="Par13"/>
      <w:bookmarkEnd w:id="0"/>
      <w:r>
        <w:rPr>
          <w:rFonts w:ascii="Calibri" w:hAnsi="Calibri" w:cs="Calibri"/>
        </w:rPr>
        <w:t>1. Учредить флаги войскового казачьего общества "Всевеликое войско Донское", войскового казачьего общества "Центральное казачье войско", Волжского войскового казачьего общества, Енисейского войскового казачьего общества, Забайкальского войскового казачьего общества, Иркутского войскового казачьего общества, Кубанского войскового казачьего общества, Оренбургского войскового казачьего общества, Сибирского войскового казачьего общества, Терского войскового казачьего общества, Уссурийского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Утвердить прилагаемые:</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 </w:t>
      </w:r>
      <w:hyperlink w:anchor="Par36" w:history="1">
        <w:r>
          <w:rPr>
            <w:rFonts w:ascii="Calibri" w:hAnsi="Calibri" w:cs="Calibri"/>
            <w:color w:val="0000FF"/>
          </w:rPr>
          <w:t>Положение</w:t>
        </w:r>
      </w:hyperlink>
      <w:r>
        <w:rPr>
          <w:rFonts w:ascii="Calibri" w:hAnsi="Calibri" w:cs="Calibri"/>
        </w:rPr>
        <w:t xml:space="preserve"> о флаге войскового казачьего общества, внесенного в государственный реестр казачьих обществ в Российской Федерации;</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 рисунки и описания флагов войсковых казачьих обществ, названных в </w:t>
      </w:r>
      <w:hyperlink w:anchor="Par13" w:history="1">
        <w:r>
          <w:rPr>
            <w:rFonts w:ascii="Calibri" w:hAnsi="Calibri" w:cs="Calibri"/>
            <w:color w:val="0000FF"/>
          </w:rPr>
          <w:t>пункте 1</w:t>
        </w:r>
      </w:hyperlink>
      <w:r>
        <w:rPr>
          <w:rFonts w:ascii="Calibri" w:hAnsi="Calibri" w:cs="Calibri"/>
        </w:rPr>
        <w:t xml:space="preserve"> настоящего Указа.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Установить, что изготовление флагов войсковых казачьих обществ, внесенных в государственный реестр казачьих обществ в Российской Федерации, осуществляется за счет средств войсковых казачьих обществ.</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Настоящий Указ вступает в силу со дня его подписания.</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Д.МЕДВЕДЕВ</w:t>
      </w:r>
    </w:p>
    <w:p w:rsidR="00442647" w:rsidRDefault="00442647">
      <w:pPr>
        <w:widowControl w:val="0"/>
        <w:autoSpaceDE w:val="0"/>
        <w:autoSpaceDN w:val="0"/>
        <w:adjustRightInd w:val="0"/>
        <w:spacing w:after="0" w:line="240" w:lineRule="auto"/>
        <w:rPr>
          <w:rFonts w:ascii="Calibri" w:hAnsi="Calibri" w:cs="Calibri"/>
        </w:rPr>
      </w:pPr>
      <w:r>
        <w:rPr>
          <w:rFonts w:ascii="Calibri" w:hAnsi="Calibri" w:cs="Calibri"/>
        </w:rPr>
        <w:t>Москва, Кремль</w:t>
      </w:r>
    </w:p>
    <w:p w:rsidR="00442647" w:rsidRDefault="00442647">
      <w:pPr>
        <w:widowControl w:val="0"/>
        <w:autoSpaceDE w:val="0"/>
        <w:autoSpaceDN w:val="0"/>
        <w:adjustRightInd w:val="0"/>
        <w:spacing w:after="0" w:line="240" w:lineRule="auto"/>
        <w:rPr>
          <w:rFonts w:ascii="Calibri" w:hAnsi="Calibri" w:cs="Calibri"/>
        </w:rPr>
      </w:pPr>
      <w:r>
        <w:rPr>
          <w:rFonts w:ascii="Calibri" w:hAnsi="Calibri" w:cs="Calibri"/>
        </w:rPr>
        <w:t>14 октября 2010 года</w:t>
      </w:r>
    </w:p>
    <w:p w:rsidR="00442647" w:rsidRDefault="00442647">
      <w:pPr>
        <w:widowControl w:val="0"/>
        <w:autoSpaceDE w:val="0"/>
        <w:autoSpaceDN w:val="0"/>
        <w:adjustRightInd w:val="0"/>
        <w:spacing w:after="0" w:line="240" w:lineRule="auto"/>
        <w:rPr>
          <w:rFonts w:ascii="Calibri" w:hAnsi="Calibri" w:cs="Calibri"/>
        </w:rPr>
      </w:pPr>
      <w:r>
        <w:rPr>
          <w:rFonts w:ascii="Calibri" w:hAnsi="Calibri" w:cs="Calibri"/>
        </w:rPr>
        <w:t>N 1241</w:t>
      </w:r>
    </w:p>
    <w:p w:rsidR="00442647" w:rsidRDefault="00442647">
      <w:pPr>
        <w:widowControl w:val="0"/>
        <w:autoSpaceDE w:val="0"/>
        <w:autoSpaceDN w:val="0"/>
        <w:adjustRightInd w:val="0"/>
        <w:spacing w:after="0" w:line="240" w:lineRule="auto"/>
        <w:rPr>
          <w:rFonts w:ascii="Calibri" w:hAnsi="Calibri" w:cs="Calibri"/>
        </w:rPr>
      </w:pPr>
    </w:p>
    <w:p w:rsidR="00442647" w:rsidRDefault="00442647">
      <w:pPr>
        <w:widowControl w:val="0"/>
        <w:autoSpaceDE w:val="0"/>
        <w:autoSpaceDN w:val="0"/>
        <w:adjustRightInd w:val="0"/>
        <w:spacing w:after="0" w:line="240" w:lineRule="auto"/>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right"/>
        <w:rPr>
          <w:rFonts w:ascii="Calibri" w:hAnsi="Calibri" w:cs="Calibri"/>
        </w:rPr>
      </w:pPr>
    </w:p>
    <w:p w:rsidR="00442647" w:rsidRDefault="00442647">
      <w:pPr>
        <w:pStyle w:val="ConsPlusTitle"/>
        <w:jc w:val="center"/>
        <w:rPr>
          <w:sz w:val="20"/>
          <w:szCs w:val="20"/>
        </w:rPr>
      </w:pPr>
      <w:bookmarkStart w:id="1" w:name="Par36"/>
      <w:bookmarkEnd w:id="1"/>
      <w:r>
        <w:rPr>
          <w:sz w:val="20"/>
          <w:szCs w:val="20"/>
        </w:rPr>
        <w:t>ПОЛОЖЕНИЕ</w:t>
      </w:r>
    </w:p>
    <w:p w:rsidR="00442647" w:rsidRDefault="00442647">
      <w:pPr>
        <w:pStyle w:val="ConsPlusTitle"/>
        <w:jc w:val="center"/>
        <w:rPr>
          <w:sz w:val="20"/>
          <w:szCs w:val="20"/>
        </w:rPr>
      </w:pPr>
      <w:r>
        <w:rPr>
          <w:sz w:val="20"/>
          <w:szCs w:val="20"/>
        </w:rPr>
        <w:t>О ФЛАГЕ ВОЙСКОВОГО КАЗАЧЬЕГО ОБЩЕСТВА, ВНЕСЕННОГО</w:t>
      </w:r>
    </w:p>
    <w:p w:rsidR="00442647" w:rsidRDefault="00442647">
      <w:pPr>
        <w:pStyle w:val="ConsPlusTitle"/>
        <w:jc w:val="center"/>
        <w:rPr>
          <w:sz w:val="20"/>
          <w:szCs w:val="20"/>
        </w:rPr>
      </w:pPr>
      <w:r>
        <w:rPr>
          <w:sz w:val="20"/>
          <w:szCs w:val="20"/>
        </w:rPr>
        <w:t>В ГОСУДАРСТВЕННЫЙ РЕЕСТР КАЗАЧЬИХ ОБЩЕСТВ</w:t>
      </w:r>
    </w:p>
    <w:p w:rsidR="00442647" w:rsidRDefault="00442647">
      <w:pPr>
        <w:pStyle w:val="ConsPlusTitle"/>
        <w:jc w:val="center"/>
        <w:rPr>
          <w:sz w:val="20"/>
          <w:szCs w:val="20"/>
        </w:rPr>
      </w:pPr>
      <w:r>
        <w:rPr>
          <w:sz w:val="20"/>
          <w:szCs w:val="20"/>
        </w:rPr>
        <w:t>В РОССИЙСКОЙ ФЕДЕРАЦИИ</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Флаг войскового казачьего общества, внесенного в государственный реестр казачьих обществ в Российской Федерации (далее - флаг), является официальным символом, указывающим на принадлежность к войсковому казачьему обществу.</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Флаг устанавливается:</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а) в рабочем кабинете атамана войскового казачьего общества, внесенного в государственный реестр казачьих обществ в Российской Федерации (далее - войсковое казачье общество), в рабочих кабинетах его заместителей, атаманов окружных (отдельских), районных (юртовых), городских, станичных и хуторских казачьих обществ, входящих в состав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proofErr w:type="gramStart"/>
      <w:r>
        <w:rPr>
          <w:rFonts w:ascii="Calibri" w:hAnsi="Calibri" w:cs="Calibri"/>
        </w:rPr>
        <w:t>б) в местах проведения заседаний правления и совета атаманов войскового казачьего общества, а также в местах проведения заседаний высшего представительного органа (круга) войскового казачьего общества, в местах проведения войсковым казачьим обществом, окружными (отдельскими), районными (юртовыми), городскими, станичными и хуторскими казачьими обществами, входящими в состав войскового казачьего общества, официальных церемоний и торжественных мероприятий.</w:t>
      </w:r>
      <w:proofErr w:type="gramEnd"/>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построении членов войскового казачьего общества флаг, прикрепленный к древку, может размещаться на правом фланге развернутого строя или во главе походной колонны.</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Флаг поднимается на зданиях, принадлежащих войсковому казачьему обществу, в которых размещены его органы управления, а также на зданиях, принадлежащих окружным (отдельским), районным (юртовым), городским, станичным и хуторским казачьим обществам, входящим в состав войскового казачьего общества, в которых размещены органы управления этих обществ.</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может подниматься на зданиях, не принадлежащих войсковому казачьему обществу, окружным (отдельским), районным (юртовым), городским, станичным и хуторским казачьим обществам, входящим в состав войскового казачьего общества, в которых размещены органы управления указанных обществ, по согласованию с владельцами этих зданий.</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дни траура флаг приспускается до половины высоты мачты (флагштока). При размещении флага на древке траурные ленты прикрепляются к древку.</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Иные случаи использования флага определяются высшим представительным органом (кругом)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pStyle w:val="ConsPlusTitle"/>
        <w:jc w:val="center"/>
        <w:rPr>
          <w:sz w:val="20"/>
          <w:szCs w:val="20"/>
        </w:rPr>
      </w:pPr>
      <w:r>
        <w:rPr>
          <w:sz w:val="20"/>
          <w:szCs w:val="20"/>
        </w:rPr>
        <w:t>РИСУНОК</w:t>
      </w:r>
    </w:p>
    <w:p w:rsidR="00442647" w:rsidRDefault="00442647">
      <w:pPr>
        <w:pStyle w:val="ConsPlusTitle"/>
        <w:jc w:val="center"/>
        <w:rPr>
          <w:sz w:val="20"/>
          <w:szCs w:val="20"/>
        </w:rPr>
      </w:pPr>
      <w:r>
        <w:rPr>
          <w:sz w:val="20"/>
          <w:szCs w:val="20"/>
        </w:rPr>
        <w:t>ФЛАГА ВОЙСКОВОГО КАЗАЧЬЕГО ОБЩЕСТВА "ВСЕВЕЛИКОЕ</w:t>
      </w:r>
    </w:p>
    <w:p w:rsidR="00442647" w:rsidRDefault="00442647">
      <w:pPr>
        <w:pStyle w:val="ConsPlusTitle"/>
        <w:jc w:val="center"/>
        <w:rPr>
          <w:sz w:val="20"/>
          <w:szCs w:val="20"/>
        </w:rPr>
      </w:pPr>
      <w:r>
        <w:rPr>
          <w:sz w:val="20"/>
          <w:szCs w:val="20"/>
        </w:rPr>
        <w:t>ВОЙСКО ДОНСКОЕ"</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201pt">
            <v:imagedata r:id="rId5" o:title=""/>
          </v:shape>
        </w:pic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right"/>
        <w:rPr>
          <w:rFonts w:ascii="Calibri" w:hAnsi="Calibri" w:cs="Calibri"/>
        </w:rPr>
      </w:pPr>
    </w:p>
    <w:p w:rsidR="00442647" w:rsidRDefault="00442647">
      <w:pPr>
        <w:pStyle w:val="ConsPlusTitle"/>
        <w:jc w:val="center"/>
        <w:rPr>
          <w:sz w:val="20"/>
          <w:szCs w:val="20"/>
        </w:rPr>
      </w:pPr>
      <w:r>
        <w:rPr>
          <w:sz w:val="20"/>
          <w:szCs w:val="20"/>
        </w:rPr>
        <w:t>ОПИСАНИЕ</w:t>
      </w:r>
    </w:p>
    <w:p w:rsidR="00442647" w:rsidRDefault="00442647">
      <w:pPr>
        <w:pStyle w:val="ConsPlusTitle"/>
        <w:jc w:val="center"/>
        <w:rPr>
          <w:sz w:val="20"/>
          <w:szCs w:val="20"/>
        </w:rPr>
      </w:pPr>
      <w:r>
        <w:rPr>
          <w:sz w:val="20"/>
          <w:szCs w:val="20"/>
        </w:rPr>
        <w:t>ФЛАГА ВОЙСКОВОГО КАЗАЧЬЕГО ОБЩЕСТВА "ВСЕВЕЛИКОЕ</w:t>
      </w:r>
    </w:p>
    <w:p w:rsidR="00442647" w:rsidRDefault="00442647">
      <w:pPr>
        <w:pStyle w:val="ConsPlusTitle"/>
        <w:jc w:val="center"/>
        <w:rPr>
          <w:sz w:val="20"/>
          <w:szCs w:val="20"/>
        </w:rPr>
      </w:pPr>
      <w:r>
        <w:rPr>
          <w:sz w:val="20"/>
          <w:szCs w:val="20"/>
        </w:rPr>
        <w:t>ВОЙСКО ДОНСКОЕ"</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войскового казачьего общества "Всевеликое войско Донское" представляет собой прямоугольное полотнище синего цвета, с каймой красного и желтого цветов.</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флага - герб войскового казачьего общества "Всевеликое войско Донское".</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Отношение ширины флага к его длине - два к трем. Отношение ширины каймы к ширине флага - один к десяти. Отношение ширины желтой полосы к ширине каймы - один к пяти.</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pStyle w:val="ConsPlusTitle"/>
        <w:jc w:val="center"/>
        <w:rPr>
          <w:sz w:val="20"/>
          <w:szCs w:val="20"/>
        </w:rPr>
      </w:pPr>
      <w:r>
        <w:rPr>
          <w:sz w:val="20"/>
          <w:szCs w:val="20"/>
        </w:rPr>
        <w:t>РИСУНОК</w:t>
      </w:r>
    </w:p>
    <w:p w:rsidR="00442647" w:rsidRDefault="00442647">
      <w:pPr>
        <w:pStyle w:val="ConsPlusTitle"/>
        <w:jc w:val="center"/>
        <w:rPr>
          <w:sz w:val="20"/>
          <w:szCs w:val="20"/>
        </w:rPr>
      </w:pPr>
      <w:r>
        <w:rPr>
          <w:sz w:val="20"/>
          <w:szCs w:val="20"/>
        </w:rPr>
        <w:t>ФЛАГА ВОЙСКОВОГО КАЗАЧЬЕГО ОБЩЕСТВА "</w:t>
      </w:r>
      <w:proofErr w:type="gramStart"/>
      <w:r>
        <w:rPr>
          <w:sz w:val="20"/>
          <w:szCs w:val="20"/>
        </w:rPr>
        <w:t>ЦЕНТРАЛЬНОЕ</w:t>
      </w:r>
      <w:proofErr w:type="gramEnd"/>
    </w:p>
    <w:p w:rsidR="00442647" w:rsidRDefault="00442647">
      <w:pPr>
        <w:pStyle w:val="ConsPlusTitle"/>
        <w:jc w:val="center"/>
        <w:rPr>
          <w:sz w:val="20"/>
          <w:szCs w:val="20"/>
        </w:rPr>
      </w:pPr>
      <w:r>
        <w:rPr>
          <w:sz w:val="20"/>
          <w:szCs w:val="20"/>
        </w:rPr>
        <w:t>КАЗАЧЬЕ ВОЙСКО"</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26" type="#_x0000_t75" style="width:297.75pt;height:207pt">
            <v:imagedata r:id="rId6" o:title=""/>
          </v:shape>
        </w:pict>
      </w: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pStyle w:val="ConsPlusTitle"/>
        <w:jc w:val="center"/>
        <w:rPr>
          <w:sz w:val="20"/>
          <w:szCs w:val="20"/>
        </w:rPr>
      </w:pPr>
      <w:r>
        <w:rPr>
          <w:sz w:val="20"/>
          <w:szCs w:val="20"/>
        </w:rPr>
        <w:t>ОПИСАНИЕ</w:t>
      </w:r>
    </w:p>
    <w:p w:rsidR="00442647" w:rsidRDefault="00442647">
      <w:pPr>
        <w:pStyle w:val="ConsPlusTitle"/>
        <w:jc w:val="center"/>
        <w:rPr>
          <w:sz w:val="20"/>
          <w:szCs w:val="20"/>
        </w:rPr>
      </w:pPr>
      <w:r>
        <w:rPr>
          <w:sz w:val="20"/>
          <w:szCs w:val="20"/>
        </w:rPr>
        <w:t>ФЛАГА ВОЙСКОВОГО КАЗАЧЬЕГО ОБЩЕСТВА "</w:t>
      </w:r>
      <w:proofErr w:type="gramStart"/>
      <w:r>
        <w:rPr>
          <w:sz w:val="20"/>
          <w:szCs w:val="20"/>
        </w:rPr>
        <w:t>ЦЕНТРАЛЬНОЕ</w:t>
      </w:r>
      <w:proofErr w:type="gramEnd"/>
    </w:p>
    <w:p w:rsidR="00442647" w:rsidRDefault="00442647">
      <w:pPr>
        <w:pStyle w:val="ConsPlusTitle"/>
        <w:jc w:val="center"/>
        <w:rPr>
          <w:sz w:val="20"/>
          <w:szCs w:val="20"/>
        </w:rPr>
      </w:pPr>
      <w:r>
        <w:rPr>
          <w:sz w:val="20"/>
          <w:szCs w:val="20"/>
        </w:rPr>
        <w:t>КАЗАЧЬЕ ВОЙСКО"</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войскового казачьего общества "Центральное казачье войско" представляет собой прямоугольное полотнище синего цвета, с каймой темно-красного цвета.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флага - герб войскового казачьего общества "Центральное казачье войско".</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Отношение ширины флага к его длине - два к трем. Отношение ширины каймы к ширине флага - один к четырнадцати.</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pStyle w:val="ConsPlusTitle"/>
        <w:jc w:val="center"/>
        <w:rPr>
          <w:sz w:val="20"/>
          <w:szCs w:val="20"/>
        </w:rPr>
      </w:pPr>
      <w:r>
        <w:rPr>
          <w:sz w:val="20"/>
          <w:szCs w:val="20"/>
        </w:rPr>
        <w:t>РИСУНОК</w:t>
      </w:r>
    </w:p>
    <w:p w:rsidR="00442647" w:rsidRDefault="00442647">
      <w:pPr>
        <w:pStyle w:val="ConsPlusTitle"/>
        <w:jc w:val="center"/>
        <w:rPr>
          <w:sz w:val="20"/>
          <w:szCs w:val="20"/>
        </w:rPr>
      </w:pPr>
      <w:r>
        <w:rPr>
          <w:sz w:val="20"/>
          <w:szCs w:val="20"/>
        </w:rPr>
        <w:t>ФЛАГА ВОЛЖСКОГО ВОЙСКОВОГО КАЗАЧЬЕГО ОБЩЕСТВА</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27" type="#_x0000_t75" style="width:289.5pt;height:207pt">
            <v:imagedata r:id="rId7" o:title=""/>
          </v:shape>
        </w:pic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right"/>
        <w:rPr>
          <w:rFonts w:ascii="Calibri" w:hAnsi="Calibri" w:cs="Calibri"/>
        </w:rPr>
      </w:pPr>
    </w:p>
    <w:p w:rsidR="00442647" w:rsidRDefault="00442647">
      <w:pPr>
        <w:pStyle w:val="ConsPlusTitle"/>
        <w:jc w:val="center"/>
        <w:rPr>
          <w:sz w:val="20"/>
          <w:szCs w:val="20"/>
        </w:rPr>
      </w:pPr>
      <w:r>
        <w:rPr>
          <w:sz w:val="20"/>
          <w:szCs w:val="20"/>
        </w:rPr>
        <w:t>ОПИСАНИЕ</w:t>
      </w:r>
    </w:p>
    <w:p w:rsidR="00442647" w:rsidRDefault="00442647">
      <w:pPr>
        <w:pStyle w:val="ConsPlusTitle"/>
        <w:jc w:val="center"/>
        <w:rPr>
          <w:sz w:val="20"/>
          <w:szCs w:val="20"/>
        </w:rPr>
      </w:pPr>
      <w:r>
        <w:rPr>
          <w:sz w:val="20"/>
          <w:szCs w:val="20"/>
        </w:rPr>
        <w:t>ФЛАГА ВОЛЖСКОГО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Волжского войскового казачьего общества представляет собой прямоугольное полотнище синего цвета, с каймой красного цвета.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флага - герб Волжского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Отношение ширины флага к его длине - два к трем. Отношение ширины каймы к ширине флага - один к четырнадцати.</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pStyle w:val="ConsPlusTitle"/>
        <w:jc w:val="center"/>
        <w:rPr>
          <w:sz w:val="20"/>
          <w:szCs w:val="20"/>
        </w:rPr>
      </w:pPr>
      <w:r>
        <w:rPr>
          <w:sz w:val="20"/>
          <w:szCs w:val="20"/>
        </w:rPr>
        <w:t>РИСУНОК</w:t>
      </w:r>
    </w:p>
    <w:p w:rsidR="00442647" w:rsidRDefault="00442647">
      <w:pPr>
        <w:pStyle w:val="ConsPlusTitle"/>
        <w:jc w:val="center"/>
        <w:rPr>
          <w:sz w:val="20"/>
          <w:szCs w:val="20"/>
        </w:rPr>
      </w:pPr>
      <w:r>
        <w:rPr>
          <w:sz w:val="20"/>
          <w:szCs w:val="20"/>
        </w:rPr>
        <w:t>ФЛАГА ЕНИСЕЙСКОГО ВОЙСКОВОГО КАЗАЧЬЕГО ОБЩЕСТВА</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28" type="#_x0000_t75" style="width:291.75pt;height:207pt">
            <v:imagedata r:id="rId8" o:title=""/>
          </v:shape>
        </w:pict>
      </w: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pStyle w:val="ConsPlusTitle"/>
        <w:jc w:val="center"/>
        <w:rPr>
          <w:sz w:val="20"/>
          <w:szCs w:val="20"/>
        </w:rPr>
      </w:pPr>
      <w:r>
        <w:rPr>
          <w:sz w:val="20"/>
          <w:szCs w:val="20"/>
        </w:rPr>
        <w:t>ОПИСАНИЕ</w:t>
      </w:r>
    </w:p>
    <w:p w:rsidR="00442647" w:rsidRDefault="00442647">
      <w:pPr>
        <w:pStyle w:val="ConsPlusTitle"/>
        <w:jc w:val="center"/>
        <w:rPr>
          <w:sz w:val="20"/>
          <w:szCs w:val="20"/>
        </w:rPr>
      </w:pPr>
      <w:r>
        <w:rPr>
          <w:sz w:val="20"/>
          <w:szCs w:val="20"/>
        </w:rPr>
        <w:t>ФЛАГА ЕНИСЕЙСКОГО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Енисейского войскового казачьего общества представляет собой прямоугольное полотнище зеленого цвета, с каймой красного цвета.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флага - герб Енисейского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Отношение ширины флага к его длине - два к трем. Отношение ширины каймы к ширине флага - один к четырнадцати.</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pStyle w:val="ConsPlusTitle"/>
        <w:jc w:val="center"/>
        <w:rPr>
          <w:sz w:val="20"/>
          <w:szCs w:val="20"/>
        </w:rPr>
      </w:pPr>
      <w:r>
        <w:rPr>
          <w:sz w:val="20"/>
          <w:szCs w:val="20"/>
        </w:rPr>
        <w:t>РИСУНОК</w:t>
      </w:r>
    </w:p>
    <w:p w:rsidR="00442647" w:rsidRDefault="00442647">
      <w:pPr>
        <w:pStyle w:val="ConsPlusTitle"/>
        <w:jc w:val="center"/>
        <w:rPr>
          <w:sz w:val="20"/>
          <w:szCs w:val="20"/>
        </w:rPr>
      </w:pPr>
      <w:r>
        <w:rPr>
          <w:sz w:val="20"/>
          <w:szCs w:val="20"/>
        </w:rPr>
        <w:t>ФЛАГА ЗАБАЙКАЛЬСКОГО ВОЙСКОВОГО КАЗАЧЬЕГО ОБЩЕСТВА</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29" type="#_x0000_t75" style="width:294.75pt;height:207pt">
            <v:imagedata r:id="rId9" o:title=""/>
          </v:shape>
        </w:pic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pStyle w:val="ConsPlusTitle"/>
        <w:jc w:val="center"/>
        <w:rPr>
          <w:sz w:val="20"/>
          <w:szCs w:val="20"/>
        </w:rPr>
      </w:pPr>
      <w:r>
        <w:rPr>
          <w:sz w:val="20"/>
          <w:szCs w:val="20"/>
        </w:rPr>
        <w:t>ОПИСАНИЕ</w:t>
      </w:r>
    </w:p>
    <w:p w:rsidR="00442647" w:rsidRDefault="00442647">
      <w:pPr>
        <w:pStyle w:val="ConsPlusTitle"/>
        <w:jc w:val="center"/>
        <w:rPr>
          <w:sz w:val="20"/>
          <w:szCs w:val="20"/>
        </w:rPr>
      </w:pPr>
      <w:r>
        <w:rPr>
          <w:sz w:val="20"/>
          <w:szCs w:val="20"/>
        </w:rPr>
        <w:t>ФЛАГА ЗАБАЙКАЛЬСКОГО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Забайкальского войскового казачьего общества представляет собой прямоугольное полотнище зеленого цвета, с каймой желто-оранжевого цвета.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флага - герб Забайкальского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Отношение ширины флага к его длине - два к трем. Отношение ширины каймы к ширине флага - один к четырнадцати.</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right"/>
        <w:rPr>
          <w:rFonts w:ascii="Calibri" w:hAnsi="Calibri" w:cs="Calibri"/>
        </w:rPr>
      </w:pPr>
    </w:p>
    <w:p w:rsidR="00442647" w:rsidRDefault="00442647">
      <w:pPr>
        <w:pStyle w:val="ConsPlusTitle"/>
        <w:jc w:val="center"/>
        <w:rPr>
          <w:sz w:val="20"/>
          <w:szCs w:val="20"/>
        </w:rPr>
      </w:pPr>
      <w:r>
        <w:rPr>
          <w:sz w:val="20"/>
          <w:szCs w:val="20"/>
        </w:rPr>
        <w:t>РИСУНОК</w:t>
      </w:r>
    </w:p>
    <w:p w:rsidR="00442647" w:rsidRDefault="00442647">
      <w:pPr>
        <w:pStyle w:val="ConsPlusTitle"/>
        <w:jc w:val="center"/>
        <w:rPr>
          <w:sz w:val="20"/>
          <w:szCs w:val="20"/>
        </w:rPr>
      </w:pPr>
      <w:r>
        <w:rPr>
          <w:sz w:val="20"/>
          <w:szCs w:val="20"/>
        </w:rPr>
        <w:t>ФЛАГА ИРКУТСКОГО ВОЙСКОВОГО КАЗАЧЬЕГО ОБЩЕСТВА</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0" type="#_x0000_t75" style="width:291.75pt;height:207pt">
            <v:imagedata r:id="rId10" o:title=""/>
          </v:shape>
        </w:pic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pStyle w:val="ConsPlusTitle"/>
        <w:jc w:val="center"/>
        <w:rPr>
          <w:sz w:val="20"/>
          <w:szCs w:val="20"/>
        </w:rPr>
      </w:pPr>
      <w:r>
        <w:rPr>
          <w:sz w:val="20"/>
          <w:szCs w:val="20"/>
        </w:rPr>
        <w:t>ОПИСАНИЕ</w:t>
      </w:r>
    </w:p>
    <w:p w:rsidR="00442647" w:rsidRDefault="00442647">
      <w:pPr>
        <w:pStyle w:val="ConsPlusTitle"/>
        <w:jc w:val="center"/>
        <w:rPr>
          <w:sz w:val="20"/>
          <w:szCs w:val="20"/>
        </w:rPr>
      </w:pPr>
      <w:r>
        <w:rPr>
          <w:sz w:val="20"/>
          <w:szCs w:val="20"/>
        </w:rPr>
        <w:t>ФЛАГА ИРКУТСКОГО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Иркутского войскового казачьего общества представляет собой прямоугольное полотнище зеленого цвета, с каймой желто-оранжевого цвета.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флага - герб Иркутского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Отношение ширины флага к его длине - два к трем. Отношение ширины каймы к ширине флага - один к четырнадцати.</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right"/>
        <w:rPr>
          <w:rFonts w:ascii="Calibri" w:hAnsi="Calibri" w:cs="Calibri"/>
        </w:rPr>
      </w:pPr>
    </w:p>
    <w:p w:rsidR="00442647" w:rsidRDefault="00442647">
      <w:pPr>
        <w:pStyle w:val="ConsPlusTitle"/>
        <w:jc w:val="center"/>
        <w:rPr>
          <w:sz w:val="20"/>
          <w:szCs w:val="20"/>
        </w:rPr>
      </w:pPr>
      <w:r>
        <w:rPr>
          <w:sz w:val="20"/>
          <w:szCs w:val="20"/>
        </w:rPr>
        <w:t>РИСУНОК</w:t>
      </w:r>
    </w:p>
    <w:p w:rsidR="00442647" w:rsidRDefault="00442647">
      <w:pPr>
        <w:pStyle w:val="ConsPlusTitle"/>
        <w:jc w:val="center"/>
        <w:rPr>
          <w:sz w:val="20"/>
          <w:szCs w:val="20"/>
        </w:rPr>
      </w:pPr>
      <w:r>
        <w:rPr>
          <w:sz w:val="20"/>
          <w:szCs w:val="20"/>
        </w:rPr>
        <w:t>ФЛАГА КУБАНСКОГО ВОЙСКОВОГО КАЗАЧЬЕГО ОБЩЕСТВА</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1" type="#_x0000_t75" style="width:294.75pt;height:207pt">
            <v:imagedata r:id="rId11" o:title=""/>
          </v:shape>
        </w:pic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pStyle w:val="ConsPlusTitle"/>
        <w:jc w:val="center"/>
        <w:rPr>
          <w:sz w:val="20"/>
          <w:szCs w:val="20"/>
        </w:rPr>
      </w:pPr>
      <w:r>
        <w:rPr>
          <w:sz w:val="20"/>
          <w:szCs w:val="20"/>
        </w:rPr>
        <w:t>ОПИСАНИЕ</w:t>
      </w:r>
    </w:p>
    <w:p w:rsidR="00442647" w:rsidRDefault="00442647">
      <w:pPr>
        <w:pStyle w:val="ConsPlusTitle"/>
        <w:jc w:val="center"/>
        <w:rPr>
          <w:sz w:val="20"/>
          <w:szCs w:val="20"/>
        </w:rPr>
      </w:pPr>
      <w:r>
        <w:rPr>
          <w:sz w:val="20"/>
          <w:szCs w:val="20"/>
        </w:rPr>
        <w:t>ФЛАГА КУБАНСКОГО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Кубанского войскового казачьего общества представляет собой прямоугольное полотнище малинового цвета.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флага - герб Кубанского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Отношение ширины флага к его длине - два к трем.</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pStyle w:val="ConsPlusTitle"/>
        <w:jc w:val="center"/>
        <w:rPr>
          <w:sz w:val="20"/>
          <w:szCs w:val="20"/>
        </w:rPr>
      </w:pPr>
      <w:r>
        <w:rPr>
          <w:sz w:val="20"/>
          <w:szCs w:val="20"/>
        </w:rPr>
        <w:t>РИСУНОК</w:t>
      </w:r>
    </w:p>
    <w:p w:rsidR="00442647" w:rsidRDefault="00442647">
      <w:pPr>
        <w:pStyle w:val="ConsPlusTitle"/>
        <w:jc w:val="center"/>
        <w:rPr>
          <w:sz w:val="20"/>
          <w:szCs w:val="20"/>
        </w:rPr>
      </w:pPr>
      <w:r>
        <w:rPr>
          <w:sz w:val="20"/>
          <w:szCs w:val="20"/>
        </w:rPr>
        <w:t>ФЛАГА ОРЕНБУРГСКОГО ВОЙСКОВОГО КАЗАЧЬЕГО ОБЩЕСТВА</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2" type="#_x0000_t75" style="width:297.75pt;height:207pt">
            <v:imagedata r:id="rId12" o:title=""/>
          </v:shape>
        </w:pict>
      </w: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right"/>
        <w:rPr>
          <w:rFonts w:ascii="Calibri" w:hAnsi="Calibri" w:cs="Calibri"/>
        </w:rPr>
      </w:pPr>
    </w:p>
    <w:p w:rsidR="00442647" w:rsidRDefault="00442647">
      <w:pPr>
        <w:pStyle w:val="ConsPlusTitle"/>
        <w:jc w:val="center"/>
        <w:rPr>
          <w:sz w:val="20"/>
          <w:szCs w:val="20"/>
        </w:rPr>
      </w:pPr>
      <w:r>
        <w:rPr>
          <w:sz w:val="20"/>
          <w:szCs w:val="20"/>
        </w:rPr>
        <w:t>ОПИСАНИЕ</w:t>
      </w:r>
    </w:p>
    <w:p w:rsidR="00442647" w:rsidRDefault="00442647">
      <w:pPr>
        <w:pStyle w:val="ConsPlusTitle"/>
        <w:jc w:val="center"/>
        <w:rPr>
          <w:sz w:val="20"/>
          <w:szCs w:val="20"/>
        </w:rPr>
      </w:pPr>
      <w:r>
        <w:rPr>
          <w:sz w:val="20"/>
          <w:szCs w:val="20"/>
        </w:rPr>
        <w:t>ФЛАГА ОРЕНБУРГСКОГО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Оренбургского войскового казачьего общества представляет собой прямоугольное полотнище зеленого цвета, с каймой светло-синего цвета.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флага - герб Оренбургского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Отношение ширины флага к его длине - два к трем. Отношение ширины каймы к ширине флага - один к четырнадцати.</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pStyle w:val="ConsPlusTitle"/>
        <w:jc w:val="center"/>
        <w:rPr>
          <w:sz w:val="20"/>
          <w:szCs w:val="20"/>
        </w:rPr>
      </w:pPr>
      <w:r>
        <w:rPr>
          <w:sz w:val="20"/>
          <w:szCs w:val="20"/>
        </w:rPr>
        <w:t>РИСУНОК</w:t>
      </w:r>
    </w:p>
    <w:p w:rsidR="00442647" w:rsidRDefault="00442647">
      <w:pPr>
        <w:pStyle w:val="ConsPlusTitle"/>
        <w:jc w:val="center"/>
        <w:rPr>
          <w:sz w:val="20"/>
          <w:szCs w:val="20"/>
        </w:rPr>
      </w:pPr>
      <w:r>
        <w:rPr>
          <w:sz w:val="20"/>
          <w:szCs w:val="20"/>
        </w:rPr>
        <w:t>ФЛАГА СИБИРСКОГО ВОЙСКОВОГО КАЗАЧЬЕГО ОБЩЕСТВА</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3" type="#_x0000_t75" style="width:291.75pt;height:207pt">
            <v:imagedata r:id="rId13" o:title=""/>
          </v:shape>
        </w:pic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right"/>
        <w:rPr>
          <w:rFonts w:ascii="Calibri" w:hAnsi="Calibri" w:cs="Calibri"/>
        </w:rPr>
      </w:pPr>
    </w:p>
    <w:p w:rsidR="00442647" w:rsidRDefault="00442647">
      <w:pPr>
        <w:pStyle w:val="ConsPlusTitle"/>
        <w:jc w:val="center"/>
        <w:rPr>
          <w:sz w:val="20"/>
          <w:szCs w:val="20"/>
        </w:rPr>
      </w:pPr>
      <w:r>
        <w:rPr>
          <w:sz w:val="20"/>
          <w:szCs w:val="20"/>
        </w:rPr>
        <w:t>ОПИСАНИЕ</w:t>
      </w:r>
    </w:p>
    <w:p w:rsidR="00442647" w:rsidRDefault="00442647">
      <w:pPr>
        <w:pStyle w:val="ConsPlusTitle"/>
        <w:jc w:val="center"/>
        <w:rPr>
          <w:sz w:val="20"/>
          <w:szCs w:val="20"/>
        </w:rPr>
      </w:pPr>
      <w:r>
        <w:rPr>
          <w:sz w:val="20"/>
          <w:szCs w:val="20"/>
        </w:rPr>
        <w:t>ФЛАГА СИБИРСКОГО ВОЙСКОВОГО КАЗАЧЬЕГО ОБЩЕСТВА</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Сибирского войскового казачьего общества представляет собой прямоугольное полотнище зеленого цвета, с каймой красного цвета.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флага - герб Сибирского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Отношение ширины флага к его длине - два к трем. Отношение ширины каймы к ширине флага - один к четырнадцати.</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pStyle w:val="ConsPlusTitle"/>
        <w:jc w:val="center"/>
        <w:rPr>
          <w:sz w:val="20"/>
          <w:szCs w:val="20"/>
        </w:rPr>
      </w:pPr>
      <w:r>
        <w:rPr>
          <w:sz w:val="20"/>
          <w:szCs w:val="20"/>
        </w:rPr>
        <w:t>РИСУНОК</w:t>
      </w:r>
    </w:p>
    <w:p w:rsidR="00442647" w:rsidRDefault="00442647">
      <w:pPr>
        <w:pStyle w:val="ConsPlusTitle"/>
        <w:jc w:val="center"/>
        <w:rPr>
          <w:sz w:val="20"/>
          <w:szCs w:val="20"/>
        </w:rPr>
      </w:pPr>
      <w:r>
        <w:rPr>
          <w:sz w:val="20"/>
          <w:szCs w:val="20"/>
        </w:rPr>
        <w:t>ФЛАГА ТЕРСКОГО ВОЙСКОВОГО КАЗАЧЬЕГО ОБЩЕСТВА</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4" type="#_x0000_t75" style="width:289.5pt;height:207pt">
            <v:imagedata r:id="rId14" o:title=""/>
          </v:shape>
        </w:pic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pStyle w:val="ConsPlusTitle"/>
        <w:jc w:val="center"/>
        <w:rPr>
          <w:sz w:val="20"/>
          <w:szCs w:val="20"/>
        </w:rPr>
      </w:pPr>
      <w:r>
        <w:rPr>
          <w:sz w:val="20"/>
          <w:szCs w:val="20"/>
        </w:rPr>
        <w:t>ОПИСАНИЕ</w:t>
      </w:r>
    </w:p>
    <w:p w:rsidR="00442647" w:rsidRDefault="00442647">
      <w:pPr>
        <w:pStyle w:val="ConsPlusTitle"/>
        <w:jc w:val="center"/>
        <w:rPr>
          <w:sz w:val="20"/>
          <w:szCs w:val="20"/>
        </w:rPr>
      </w:pPr>
      <w:r>
        <w:rPr>
          <w:sz w:val="20"/>
          <w:szCs w:val="20"/>
        </w:rPr>
        <w:t>ФЛАГА ТЕРСКОГО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Терского войскового казачьего общества представляет собой прямоугольное полотнище светло-синего цвета.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флага - герб Терского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Отношение ширины флага к его длине - два к трем.</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right"/>
        <w:rPr>
          <w:rFonts w:ascii="Calibri" w:hAnsi="Calibri" w:cs="Calibri"/>
        </w:rPr>
      </w:pPr>
    </w:p>
    <w:p w:rsidR="00442647" w:rsidRDefault="00442647">
      <w:pPr>
        <w:pStyle w:val="ConsPlusTitle"/>
        <w:jc w:val="center"/>
        <w:rPr>
          <w:sz w:val="20"/>
          <w:szCs w:val="20"/>
        </w:rPr>
      </w:pPr>
      <w:r>
        <w:rPr>
          <w:sz w:val="20"/>
          <w:szCs w:val="20"/>
        </w:rPr>
        <w:t>РИСУНОК</w:t>
      </w:r>
    </w:p>
    <w:p w:rsidR="00442647" w:rsidRDefault="00442647">
      <w:pPr>
        <w:pStyle w:val="ConsPlusTitle"/>
        <w:jc w:val="center"/>
        <w:rPr>
          <w:sz w:val="20"/>
          <w:szCs w:val="20"/>
        </w:rPr>
      </w:pPr>
      <w:r>
        <w:rPr>
          <w:sz w:val="20"/>
          <w:szCs w:val="20"/>
        </w:rPr>
        <w:t>ФЛАГА УССУРИЙСКОГО ВОЙСКОВОГО КАЗАЧЬЕГО ОБЩЕСТВА</w:t>
      </w:r>
    </w:p>
    <w:p w:rsidR="00442647" w:rsidRDefault="00442647">
      <w:pPr>
        <w:widowControl w:val="0"/>
        <w:autoSpaceDE w:val="0"/>
        <w:autoSpaceDN w:val="0"/>
        <w:adjustRightInd w:val="0"/>
        <w:spacing w:after="0" w:line="240" w:lineRule="auto"/>
        <w:jc w:val="center"/>
        <w:rPr>
          <w:rFonts w:ascii="Calibri" w:hAnsi="Calibri" w:cs="Calibri"/>
          <w:sz w:val="20"/>
          <w:szCs w:val="20"/>
        </w:rPr>
      </w:pPr>
    </w:p>
    <w:p w:rsidR="00442647" w:rsidRDefault="00442647">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35" type="#_x0000_t75" style="width:294.75pt;height:207pt">
            <v:imagedata r:id="rId15" o:title=""/>
          </v:shape>
        </w:pic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Утверждено</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Указом Президента</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2647" w:rsidRDefault="00442647">
      <w:pPr>
        <w:widowControl w:val="0"/>
        <w:autoSpaceDE w:val="0"/>
        <w:autoSpaceDN w:val="0"/>
        <w:adjustRightInd w:val="0"/>
        <w:spacing w:after="0" w:line="240" w:lineRule="auto"/>
        <w:jc w:val="right"/>
        <w:rPr>
          <w:rFonts w:ascii="Calibri" w:hAnsi="Calibri" w:cs="Calibri"/>
        </w:rPr>
      </w:pPr>
      <w:r>
        <w:rPr>
          <w:rFonts w:ascii="Calibri" w:hAnsi="Calibri" w:cs="Calibri"/>
        </w:rPr>
        <w:t>от 14 октября 2010 г. N 1241</w:t>
      </w:r>
    </w:p>
    <w:p w:rsidR="00442647" w:rsidRDefault="00442647">
      <w:pPr>
        <w:widowControl w:val="0"/>
        <w:autoSpaceDE w:val="0"/>
        <w:autoSpaceDN w:val="0"/>
        <w:adjustRightInd w:val="0"/>
        <w:spacing w:after="0" w:line="240" w:lineRule="auto"/>
        <w:jc w:val="center"/>
        <w:rPr>
          <w:rFonts w:ascii="Calibri" w:hAnsi="Calibri" w:cs="Calibri"/>
        </w:rPr>
      </w:pPr>
    </w:p>
    <w:p w:rsidR="00442647" w:rsidRDefault="00442647">
      <w:pPr>
        <w:pStyle w:val="ConsPlusTitle"/>
        <w:jc w:val="center"/>
        <w:rPr>
          <w:sz w:val="20"/>
          <w:szCs w:val="20"/>
        </w:rPr>
      </w:pPr>
      <w:r>
        <w:rPr>
          <w:sz w:val="20"/>
          <w:szCs w:val="20"/>
        </w:rPr>
        <w:t>ОПИСАНИЕ</w:t>
      </w:r>
    </w:p>
    <w:p w:rsidR="00442647" w:rsidRDefault="00442647">
      <w:pPr>
        <w:pStyle w:val="ConsPlusTitle"/>
        <w:jc w:val="center"/>
        <w:rPr>
          <w:sz w:val="20"/>
          <w:szCs w:val="20"/>
        </w:rPr>
      </w:pPr>
      <w:r>
        <w:rPr>
          <w:sz w:val="20"/>
          <w:szCs w:val="20"/>
        </w:rPr>
        <w:t>ФЛАГА УССУРИЙСКОГО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sz w:val="20"/>
          <w:szCs w:val="20"/>
        </w:rPr>
      </w:pP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Флаг Уссурийского войскового казачьего общества представляет собой прямоугольное полотнище зеленого цвета, с каймой желто-оранжевого цвета.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центре флага - герб Уссурийского войскового казачьего общества.</w:t>
      </w:r>
    </w:p>
    <w:p w:rsidR="00442647" w:rsidRDefault="00442647">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Отношение ширины флага к его длине - два к трем. Отношение ширины каймы к ширине флага - один к четырнадцати.</w:t>
      </w: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autoSpaceDE w:val="0"/>
        <w:autoSpaceDN w:val="0"/>
        <w:adjustRightInd w:val="0"/>
        <w:spacing w:after="0" w:line="240" w:lineRule="auto"/>
        <w:ind w:firstLine="540"/>
        <w:jc w:val="both"/>
        <w:rPr>
          <w:rFonts w:ascii="Calibri" w:hAnsi="Calibri" w:cs="Calibri"/>
        </w:rPr>
      </w:pPr>
    </w:p>
    <w:p w:rsidR="00442647" w:rsidRDefault="00442647">
      <w:pPr>
        <w:widowControl w:val="0"/>
        <w:pBdr>
          <w:bottom w:val="single" w:sz="6" w:space="0" w:color="auto"/>
        </w:pBdr>
        <w:autoSpaceDE w:val="0"/>
        <w:autoSpaceDN w:val="0"/>
        <w:adjustRightInd w:val="0"/>
        <w:spacing w:after="0" w:line="240" w:lineRule="auto"/>
        <w:rPr>
          <w:rFonts w:ascii="Calibri" w:hAnsi="Calibri" w:cs="Calibri"/>
          <w:sz w:val="5"/>
          <w:szCs w:val="5"/>
        </w:rPr>
      </w:pPr>
    </w:p>
    <w:p w:rsidR="00FA0549" w:rsidRDefault="00FA0549">
      <w:bookmarkStart w:id="2" w:name="_GoBack"/>
      <w:bookmarkEnd w:id="2"/>
    </w:p>
    <w:sectPr w:rsidR="00FA0549" w:rsidSect="000E7F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647"/>
    <w:rsid w:val="00442647"/>
    <w:rsid w:val="00FA05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442647"/>
    <w:pPr>
      <w:widowControl w:val="0"/>
      <w:autoSpaceDE w:val="0"/>
      <w:autoSpaceDN w:val="0"/>
      <w:adjustRightInd w:val="0"/>
      <w:spacing w:after="0" w:line="240" w:lineRule="auto"/>
    </w:pPr>
    <w:rPr>
      <w:rFonts w:ascii="Calibri" w:eastAsiaTheme="minorEastAsia" w:hAnsi="Calibri" w:cs="Calibri"/>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442647"/>
    <w:pPr>
      <w:widowControl w:val="0"/>
      <w:autoSpaceDE w:val="0"/>
      <w:autoSpaceDN w:val="0"/>
      <w:adjustRightInd w:val="0"/>
      <w:spacing w:after="0" w:line="240" w:lineRule="auto"/>
    </w:pPr>
    <w:rPr>
      <w:rFonts w:ascii="Calibri" w:eastAsiaTheme="minorEastAsia" w:hAnsi="Calibri" w:cs="Calibri"/>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1566</Words>
  <Characters>8932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Яна Ильфаровна</dc:creator>
  <cp:lastModifiedBy>Кузьмина Яна Ильфаровна</cp:lastModifiedBy>
  <cp:revision>1</cp:revision>
  <dcterms:created xsi:type="dcterms:W3CDTF">2013-02-20T12:46:00Z</dcterms:created>
  <dcterms:modified xsi:type="dcterms:W3CDTF">2013-02-20T12:47:00Z</dcterms:modified>
</cp:coreProperties>
</file>