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 xml:space="preserve">Решения Общественного совета </w:t>
      </w:r>
    </w:p>
    <w:p w:rsidR="006543D8" w:rsidRPr="006E343C" w:rsidRDefault="004A3218" w:rsidP="006E3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3C">
        <w:rPr>
          <w:rFonts w:ascii="Times New Roman" w:hAnsi="Times New Roman" w:cs="Times New Roman"/>
          <w:b/>
          <w:sz w:val="28"/>
          <w:szCs w:val="28"/>
        </w:rPr>
        <w:t>при Министерстве юсти</w:t>
      </w:r>
      <w:r w:rsidR="00D40721">
        <w:rPr>
          <w:rFonts w:ascii="Times New Roman" w:hAnsi="Times New Roman" w:cs="Times New Roman"/>
          <w:b/>
          <w:sz w:val="28"/>
          <w:szCs w:val="28"/>
        </w:rPr>
        <w:t>ции Российской Федерации за 2018</w:t>
      </w:r>
      <w:r w:rsidRPr="006E343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A3218" w:rsidRDefault="004A3218" w:rsidP="004A32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958"/>
        <w:gridCol w:w="2736"/>
        <w:gridCol w:w="3558"/>
      </w:tblGrid>
      <w:tr w:rsidR="004A3218" w:rsidTr="00D40721">
        <w:tc>
          <w:tcPr>
            <w:tcW w:w="1101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7F7292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9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736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58" w:type="dxa"/>
          </w:tcPr>
          <w:p w:rsidR="004A3218" w:rsidRPr="006E343C" w:rsidRDefault="007F7292" w:rsidP="004A32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43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Общественного совета при Министерстве юстиции Российской Федерации</w:t>
            </w:r>
          </w:p>
        </w:tc>
      </w:tr>
      <w:tr w:rsidR="004A3218" w:rsidTr="00D40721">
        <w:tc>
          <w:tcPr>
            <w:tcW w:w="1101" w:type="dxa"/>
          </w:tcPr>
          <w:p w:rsidR="004A3218" w:rsidRPr="006E343C" w:rsidRDefault="004A3218" w:rsidP="00D40721">
            <w:pPr>
              <w:pStyle w:val="a4"/>
              <w:numPr>
                <w:ilvl w:val="0"/>
                <w:numId w:val="1"/>
              </w:numPr>
              <w:tabs>
                <w:tab w:val="left" w:pos="251"/>
                <w:tab w:val="left" w:pos="284"/>
              </w:tabs>
              <w:ind w:left="28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Default="007F7292" w:rsidP="00B14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D61071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Публичной декларации целей и задач Министерства юсти</w:t>
            </w:r>
            <w:r w:rsidR="00D61071">
              <w:rPr>
                <w:rFonts w:ascii="Times New Roman" w:hAnsi="Times New Roman" w:cs="Times New Roman"/>
                <w:sz w:val="28"/>
                <w:szCs w:val="28"/>
              </w:rPr>
              <w:t>ции Российской Федерации на 2018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36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="00C61B35">
              <w:rPr>
                <w:rFonts w:ascii="Times New Roman" w:hAnsi="Times New Roman" w:cs="Times New Roman"/>
                <w:sz w:val="28"/>
                <w:szCs w:val="28"/>
              </w:rPr>
              <w:t>квартал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Default="006E343C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>Публичной декларации поддержан</w:t>
            </w:r>
          </w:p>
        </w:tc>
      </w:tr>
      <w:tr w:rsidR="004A3218" w:rsidTr="00D40721">
        <w:tc>
          <w:tcPr>
            <w:tcW w:w="1101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Default="007F7292" w:rsidP="00C61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итогового доклада о результатах дея</w:t>
            </w:r>
            <w:r w:rsidR="00D61071">
              <w:rPr>
                <w:rFonts w:ascii="Times New Roman" w:hAnsi="Times New Roman" w:cs="Times New Roman"/>
                <w:sz w:val="28"/>
                <w:szCs w:val="28"/>
              </w:rPr>
              <w:t>тельности Минюста России за 2017</w:t>
            </w:r>
            <w:r w:rsidR="00C61B3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36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B35">
              <w:rPr>
                <w:rFonts w:ascii="Times New Roman" w:hAnsi="Times New Roman" w:cs="Times New Roman"/>
                <w:sz w:val="28"/>
                <w:szCs w:val="28"/>
              </w:rPr>
              <w:t>квартал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итогового доклада согласован</w:t>
            </w:r>
          </w:p>
        </w:tc>
      </w:tr>
      <w:tr w:rsidR="004A3218" w:rsidTr="00D40721">
        <w:tc>
          <w:tcPr>
            <w:tcW w:w="1101" w:type="dxa"/>
          </w:tcPr>
          <w:p w:rsidR="004A3218" w:rsidRPr="006E343C" w:rsidRDefault="004A3218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4A3218" w:rsidRDefault="007F7292" w:rsidP="00D61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проекта Плана деятельности Общественного </w:t>
            </w:r>
            <w:r w:rsidR="00B14215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при Министерстве юстиции Российской Федерации на </w:t>
            </w:r>
            <w:r w:rsidR="00D61071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B14215" w:rsidRPr="00B14215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736" w:type="dxa"/>
          </w:tcPr>
          <w:p w:rsidR="004A3218" w:rsidRDefault="006E343C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14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r w:rsidR="00C61B35">
              <w:rPr>
                <w:rFonts w:ascii="Times New Roman" w:hAnsi="Times New Roman" w:cs="Times New Roman"/>
                <w:sz w:val="28"/>
                <w:szCs w:val="28"/>
              </w:rPr>
              <w:t>ртал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4A3218" w:rsidRDefault="00B1421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Плана</w:t>
            </w:r>
            <w:r w:rsidR="006E343C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</w:t>
            </w:r>
          </w:p>
        </w:tc>
      </w:tr>
      <w:tr w:rsidR="00C61B35" w:rsidTr="00D40721">
        <w:tc>
          <w:tcPr>
            <w:tcW w:w="1101" w:type="dxa"/>
          </w:tcPr>
          <w:p w:rsidR="00C61B35" w:rsidRPr="006E343C" w:rsidRDefault="00C61B35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C61B35" w:rsidRDefault="00C61B35" w:rsidP="008E2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государственную программу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«Юстиция»</w:t>
            </w:r>
          </w:p>
        </w:tc>
        <w:tc>
          <w:tcPr>
            <w:tcW w:w="2736" w:type="dxa"/>
          </w:tcPr>
          <w:p w:rsidR="00C61B35" w:rsidRDefault="00C61B3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квартал 2018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C61B35" w:rsidRDefault="00C61B3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 согласован</w:t>
            </w:r>
          </w:p>
        </w:tc>
      </w:tr>
      <w:tr w:rsidR="00C61B35" w:rsidTr="00D40721">
        <w:tc>
          <w:tcPr>
            <w:tcW w:w="1101" w:type="dxa"/>
          </w:tcPr>
          <w:p w:rsidR="00C61B35" w:rsidRPr="006E343C" w:rsidRDefault="00C61B35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C61B35" w:rsidRDefault="00C61B35" w:rsidP="00C61B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B14215">
              <w:rPr>
                <w:rFonts w:ascii="Times New Roman" w:hAnsi="Times New Roman" w:cs="Times New Roman"/>
                <w:sz w:val="28"/>
                <w:szCs w:val="28"/>
              </w:rPr>
              <w:t>проекта приказа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для нужд территориальных органов Минюста России и федерального казенного учреждения «Объект № 5068», включенный в требования к закупаемым Минюстом России, его территориальными органами и федеральным казенным учреждением «Объект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5068» отдельными видами товаров, работ, услуг (в том числе предельные цены товаров,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работ, услуг), утвержденные приказом Минюста России от 29.06.2017 № 114»</w:t>
            </w:r>
          </w:p>
        </w:tc>
        <w:tc>
          <w:tcPr>
            <w:tcW w:w="2736" w:type="dxa"/>
          </w:tcPr>
          <w:p w:rsidR="00C61B35" w:rsidRDefault="00C61B3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2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2018 г.</w:t>
            </w:r>
          </w:p>
        </w:tc>
        <w:tc>
          <w:tcPr>
            <w:tcW w:w="3558" w:type="dxa"/>
          </w:tcPr>
          <w:p w:rsidR="00C61B35" w:rsidRDefault="00C61B3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приказа согласован</w:t>
            </w:r>
          </w:p>
        </w:tc>
      </w:tr>
      <w:tr w:rsidR="00C61B35" w:rsidTr="00D40721">
        <w:tc>
          <w:tcPr>
            <w:tcW w:w="1101" w:type="dxa"/>
          </w:tcPr>
          <w:p w:rsidR="00C61B35" w:rsidRPr="006E343C" w:rsidRDefault="00C61B35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C61B35" w:rsidRDefault="00C61B35" w:rsidP="00D61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федерального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статью 333.38 части второй Налогового кодекса 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(в части освобождения лиц, имеющих право на получение бесплатной юридической помощи, от уплаты государственной пошлины за нотариальное удостоверение доверенности)</w:t>
            </w:r>
          </w:p>
        </w:tc>
        <w:tc>
          <w:tcPr>
            <w:tcW w:w="2736" w:type="dxa"/>
          </w:tcPr>
          <w:p w:rsidR="00C61B35" w:rsidRPr="005E5A99" w:rsidRDefault="00C61B3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2018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C61B35" w:rsidRDefault="00C61B35" w:rsidP="00B142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федерального закона согласован</w:t>
            </w:r>
          </w:p>
        </w:tc>
      </w:tr>
      <w:tr w:rsidR="00C61B35" w:rsidTr="00D40721">
        <w:tc>
          <w:tcPr>
            <w:tcW w:w="1101" w:type="dxa"/>
          </w:tcPr>
          <w:p w:rsidR="00C61B35" w:rsidRPr="006E343C" w:rsidRDefault="00C61B35" w:rsidP="006E343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C61B35" w:rsidRDefault="00C61B35" w:rsidP="00D610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федерального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«О внесении изменений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«О бесплатной юридической помощи в Российской Федерации» (в части совершенствования деятельности по оказанию гражданам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бесплатной юридической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36" w:type="dxa"/>
          </w:tcPr>
          <w:p w:rsidR="00C61B35" w:rsidRPr="005E5A99" w:rsidRDefault="00C61B35" w:rsidP="004A32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2018</w:t>
            </w:r>
            <w:r w:rsidRPr="00672B3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558" w:type="dxa"/>
          </w:tcPr>
          <w:p w:rsidR="00C61B35" w:rsidRDefault="00C61B35" w:rsidP="00D610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федерального закона согласован</w:t>
            </w:r>
          </w:p>
        </w:tc>
      </w:tr>
    </w:tbl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B35" w:rsidRDefault="00C61B35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B35" w:rsidRDefault="00C61B35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21" w:rsidRDefault="00D40721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0721" w:rsidRDefault="00D40721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4BFF" w:rsidRDefault="00D04BFF" w:rsidP="00D04B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BFF" w:rsidRPr="00FD7220" w:rsidRDefault="00C61B35" w:rsidP="00D04B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Зубова</w:t>
      </w:r>
    </w:p>
    <w:p w:rsidR="00D04BFF" w:rsidRPr="00FD7220" w:rsidRDefault="00D04BFF" w:rsidP="00D04B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(495) 955-59-57</w:t>
      </w:r>
    </w:p>
    <w:sectPr w:rsidR="00D04BFF" w:rsidRPr="00FD7220" w:rsidSect="00D04BF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641"/>
    <w:multiLevelType w:val="hybridMultilevel"/>
    <w:tmpl w:val="F35212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31"/>
    <w:rsid w:val="00052B31"/>
    <w:rsid w:val="002A57B2"/>
    <w:rsid w:val="004A3218"/>
    <w:rsid w:val="005E5A99"/>
    <w:rsid w:val="006543D8"/>
    <w:rsid w:val="00672B35"/>
    <w:rsid w:val="006E343C"/>
    <w:rsid w:val="007F7292"/>
    <w:rsid w:val="008D6A4B"/>
    <w:rsid w:val="00B14215"/>
    <w:rsid w:val="00BD776C"/>
    <w:rsid w:val="00C61B35"/>
    <w:rsid w:val="00D04BFF"/>
    <w:rsid w:val="00D40721"/>
    <w:rsid w:val="00D61071"/>
    <w:rsid w:val="00DA1A85"/>
    <w:rsid w:val="00E8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F3B1E-638D-4E8A-B3C2-682F5D71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Зубова Евгения Владимировна</cp:lastModifiedBy>
  <cp:revision>2</cp:revision>
  <cp:lastPrinted>2018-01-24T09:45:00Z</cp:lastPrinted>
  <dcterms:created xsi:type="dcterms:W3CDTF">2019-03-13T13:43:00Z</dcterms:created>
  <dcterms:modified xsi:type="dcterms:W3CDTF">2019-03-13T13:43:00Z</dcterms:modified>
</cp:coreProperties>
</file>