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 w:rsidRPr="00433C99">
        <w:rPr>
          <w:rFonts w:ascii="Calibri" w:hAnsi="Calibri" w:cs="Calibri"/>
        </w:rPr>
        <w:t>Приложение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33C99">
        <w:rPr>
          <w:rFonts w:ascii="Calibri" w:hAnsi="Calibri" w:cs="Calibri"/>
        </w:rPr>
        <w:t>к Приказу Минюста России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33C99">
        <w:rPr>
          <w:rFonts w:ascii="Calibri" w:hAnsi="Calibri" w:cs="Calibri"/>
        </w:rPr>
        <w:t>от 4 марта 2014 г. N 27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ОБРАЗЕЦ ЖУРНАЛА РЕГИСТРАЦИИ УВЕДОМЛЕНИЙ О ПОЛУЧЕНИИ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ПОДАРКА В СВЯЗИ С ПРОТОКОЛЬНЫМИ МЕРОПРИЯТИЯМИ, СЛУЖЕБНЫМИ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КОМАНДИРОВКАМИ И ДРУГИМИ ОФИЦИАЛЬНЫМИ МЕРОПРИЯТИЯМИ, УЧАСТИЕ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 xml:space="preserve">В </w:t>
      </w:r>
      <w:proofErr w:type="gramStart"/>
      <w:r w:rsidRPr="00433C99">
        <w:rPr>
          <w:rFonts w:ascii="Calibri" w:hAnsi="Calibri" w:cs="Calibri"/>
        </w:rPr>
        <w:t>КОТОРЫХ</w:t>
      </w:r>
      <w:proofErr w:type="gramEnd"/>
      <w:r w:rsidRPr="00433C99">
        <w:rPr>
          <w:rFonts w:ascii="Calibri" w:hAnsi="Calibri" w:cs="Calibri"/>
        </w:rPr>
        <w:t xml:space="preserve"> СВЯЗАНО С ДОЛЖНОСТНЫМ ПОЛОЖЕНИЕМ ИЛИ ИСПОЛНЕНИЕМ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СЛУЖЕБНЫХ (ДОЛЖНОСТНЫХ) ОБЯЗАННОСТЕЙ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ЖУРНАЛ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регистрации уведомлений о получении подарка в связи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с протокольными мероприятиями, служебными командировками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и другими официальными мероприятиями, участие в которых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связано с должностным положением или исполнением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служебных (должностных) обязанностей</w:t>
      </w: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33C99">
        <w:rPr>
          <w:rFonts w:ascii="Calibri" w:hAnsi="Calibri" w:cs="Calibri"/>
        </w:rPr>
        <w:t>____ год</w:t>
      </w:r>
    </w:p>
    <w:p w:rsidR="005D4EE2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1106"/>
        <w:gridCol w:w="2280"/>
        <w:gridCol w:w="2040"/>
        <w:gridCol w:w="1560"/>
        <w:gridCol w:w="1920"/>
        <w:gridCol w:w="1680"/>
        <w:gridCol w:w="1320"/>
      </w:tblGrid>
      <w:tr w:rsidR="005D4EE2" w:rsidRPr="00433C99" w:rsidTr="00463FC0">
        <w:trPr>
          <w:tblCellSpacing w:w="5" w:type="nil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 xml:space="preserve">N </w:t>
            </w:r>
            <w:proofErr w:type="gramStart"/>
            <w:r w:rsidRPr="00433C99">
              <w:rPr>
                <w:rFonts w:ascii="Calibri" w:hAnsi="Calibri" w:cs="Calibri"/>
              </w:rPr>
              <w:t>п</w:t>
            </w:r>
            <w:proofErr w:type="gramEnd"/>
            <w:r w:rsidRPr="00433C99">
              <w:rPr>
                <w:rFonts w:ascii="Calibri" w:hAnsi="Calibri" w:cs="Calibri"/>
              </w:rPr>
              <w:t>/п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Дата поступления уведомления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Ф.И.О., должность лица, подавшего уведомление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Наименование подарка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Стоимость подарка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Стоимость по результатам оценки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Сведения о реализации (выкупе) подарка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33C99">
              <w:rPr>
                <w:rFonts w:ascii="Calibri" w:hAnsi="Calibri" w:cs="Calibri"/>
              </w:rPr>
              <w:t>Иные сведения &lt;*&gt;</w:t>
            </w:r>
          </w:p>
        </w:tc>
      </w:tr>
      <w:tr w:rsidR="005D4EE2" w:rsidRPr="00433C99" w:rsidTr="00463FC0">
        <w:trPr>
          <w:tblCellSpacing w:w="5" w:type="nil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4EE2" w:rsidRPr="00433C99" w:rsidTr="00463FC0">
        <w:trPr>
          <w:tblCellSpacing w:w="5" w:type="nil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4EE2" w:rsidRPr="00433C99" w:rsidTr="00463FC0">
        <w:trPr>
          <w:tblCellSpacing w:w="5" w:type="nil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D4EE2" w:rsidRPr="00433C99" w:rsidTr="00463FC0">
        <w:trPr>
          <w:tblCellSpacing w:w="5" w:type="nil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E2" w:rsidRPr="00433C99" w:rsidRDefault="005D4EE2" w:rsidP="0046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4EE2" w:rsidRPr="00433C99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33C99">
        <w:rPr>
          <w:rFonts w:ascii="Calibri" w:hAnsi="Calibri" w:cs="Calibri"/>
        </w:rPr>
        <w:t>--------------------------------</w:t>
      </w:r>
    </w:p>
    <w:p w:rsidR="00353C92" w:rsidRPr="005D4EE2" w:rsidRDefault="005D4EE2" w:rsidP="005D4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 w:rsidRPr="00433C99">
        <w:rPr>
          <w:rFonts w:ascii="Calibri" w:hAnsi="Calibri" w:cs="Calibri"/>
        </w:rPr>
        <w:t>&lt;*&gt; Использование подарка для обеспечения деятельности Минюста России, безвозмездная передача на баланс благотворительной организации, уничтожение.</w:t>
      </w:r>
    </w:p>
    <w:sectPr w:rsidR="00353C92" w:rsidRPr="005D4EE2" w:rsidSect="005D4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4D"/>
    <w:rsid w:val="00353C92"/>
    <w:rsid w:val="005D4EE2"/>
    <w:rsid w:val="00A2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*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2014-05-15T06:58:00Z</dcterms:created>
  <dcterms:modified xsi:type="dcterms:W3CDTF">2014-05-15T06:59:00Z</dcterms:modified>
</cp:coreProperties>
</file>