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43" w:rsidRPr="00F15B43" w:rsidRDefault="00F15B43">
      <w:pPr>
        <w:pStyle w:val="1"/>
        <w:rPr>
          <w:color w:val="000000" w:themeColor="text1"/>
        </w:rPr>
      </w:pPr>
      <w:r w:rsidRPr="00F15B43">
        <w:rPr>
          <w:color w:val="000000" w:themeColor="text1"/>
        </w:rPr>
        <w:fldChar w:fldCharType="begin"/>
      </w:r>
      <w:r w:rsidRPr="00F15B43">
        <w:rPr>
          <w:color w:val="000000" w:themeColor="text1"/>
        </w:rPr>
        <w:instrText>HYPERLINK "http://garant03.ru99-loc.minjust.ru/document?id=74616468&amp;sub=0"</w:instrText>
      </w:r>
      <w:r w:rsidRPr="00F15B43">
        <w:rPr>
          <w:color w:val="000000" w:themeColor="text1"/>
        </w:rPr>
        <w:fldChar w:fldCharType="separate"/>
      </w:r>
      <w:r w:rsidRPr="00F15B43">
        <w:rPr>
          <w:rStyle w:val="a4"/>
          <w:color w:val="000000" w:themeColor="text1"/>
        </w:rPr>
        <w:t xml:space="preserve">Приказ </w:t>
      </w:r>
      <w:r w:rsidRPr="00F15B43">
        <w:rPr>
          <w:color w:val="000000" w:themeColor="text1"/>
        </w:rPr>
        <w:t>Минюста России</w:t>
      </w:r>
      <w:r w:rsidRPr="00F15B43">
        <w:rPr>
          <w:rStyle w:val="a4"/>
          <w:color w:val="000000" w:themeColor="text1"/>
        </w:rPr>
        <w:t xml:space="preserve"> от 30 сентября 2020 г. </w:t>
      </w:r>
      <w:r>
        <w:rPr>
          <w:rStyle w:val="a4"/>
          <w:color w:val="000000" w:themeColor="text1"/>
        </w:rPr>
        <w:t>№</w:t>
      </w:r>
      <w:r w:rsidRPr="00F15B43">
        <w:rPr>
          <w:rStyle w:val="a4"/>
          <w:color w:val="000000" w:themeColor="text1"/>
        </w:rPr>
        <w:t> 225</w:t>
      </w:r>
      <w:r w:rsidRPr="00F15B43">
        <w:rPr>
          <w:rStyle w:val="a4"/>
          <w:color w:val="000000" w:themeColor="text1"/>
        </w:rPr>
        <w:br/>
      </w:r>
      <w:r>
        <w:rPr>
          <w:rStyle w:val="a4"/>
          <w:color w:val="000000" w:themeColor="text1"/>
        </w:rPr>
        <w:t>«</w:t>
      </w:r>
      <w:r w:rsidRPr="00F15B43">
        <w:rPr>
          <w:rStyle w:val="a4"/>
          <w:color w:val="000000" w:themeColor="text1"/>
        </w:rPr>
        <w:t>Об утверждении Порядка ведения реестров единой информационной системы нотариата, внесения в них сведений, в том числе порядка исправления допущенных в таких реестрах технических ошибок</w:t>
      </w:r>
      <w:r w:rsidRPr="00F15B43">
        <w:rPr>
          <w:color w:val="000000" w:themeColor="text1"/>
        </w:rPr>
        <w:fldChar w:fldCharType="end"/>
      </w:r>
      <w:r>
        <w:rPr>
          <w:color w:val="000000" w:themeColor="text1"/>
        </w:rPr>
        <w:t>»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В соответствии с </w:t>
      </w:r>
      <w:hyperlink r:id="rId8" w:history="1">
        <w:r w:rsidRPr="00CF692D">
          <w:rPr>
            <w:rStyle w:val="a4"/>
            <w:b w:val="0"/>
            <w:color w:val="000000" w:themeColor="text1"/>
          </w:rPr>
          <w:t>частью седьмой статьи 34.3</w:t>
        </w:r>
      </w:hyperlink>
      <w:r w:rsidRPr="00F15B43">
        <w:rPr>
          <w:color w:val="000000" w:themeColor="text1"/>
        </w:rPr>
        <w:t xml:space="preserve"> Основ законодательства Российской Федерации о нотариате от 11.02.1993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4462-I (Ведомости Съезда народных депутатов Российской Федерации и Верховного Совета Российской Федерации, 1993,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10, ст. 357; Собрание законодательства Российской Федерации, 2019,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52, ст. 7798) приказываю:</w:t>
      </w:r>
    </w:p>
    <w:p w:rsidR="00F15B43" w:rsidRPr="00F15B43" w:rsidRDefault="00F15B43">
      <w:pPr>
        <w:rPr>
          <w:color w:val="000000" w:themeColor="text1"/>
        </w:rPr>
      </w:pPr>
      <w:bookmarkStart w:id="0" w:name="sub_1001"/>
      <w:r w:rsidRPr="00F15B43">
        <w:rPr>
          <w:color w:val="000000" w:themeColor="text1"/>
        </w:rPr>
        <w:t xml:space="preserve">1. Утвердить прилагаемый </w:t>
      </w:r>
      <w:hyperlink w:anchor="sub_1000" w:history="1">
        <w:r w:rsidRPr="00CF692D">
          <w:rPr>
            <w:rStyle w:val="a4"/>
            <w:b w:val="0"/>
            <w:color w:val="000000" w:themeColor="text1"/>
          </w:rPr>
          <w:t>Порядок</w:t>
        </w:r>
      </w:hyperlink>
      <w:r w:rsidRPr="00F15B43">
        <w:rPr>
          <w:color w:val="000000" w:themeColor="text1"/>
        </w:rPr>
        <w:t xml:space="preserve"> ведения реестров единой информационной системы нотариата, внесения в них сведений, в том числе порядок исправления допущенных в таких реестрах технических ошибок.</w:t>
      </w:r>
    </w:p>
    <w:p w:rsidR="00F15B43" w:rsidRPr="00F15B43" w:rsidRDefault="00F15B43">
      <w:pPr>
        <w:rPr>
          <w:color w:val="000000" w:themeColor="text1"/>
        </w:rPr>
      </w:pPr>
      <w:bookmarkStart w:id="1" w:name="sub_1002"/>
      <w:bookmarkEnd w:id="0"/>
      <w:r w:rsidRPr="00F15B43">
        <w:rPr>
          <w:color w:val="000000" w:themeColor="text1"/>
        </w:rPr>
        <w:t>2. Признать утратившими силу приказы Минюста России:</w:t>
      </w:r>
    </w:p>
    <w:bookmarkStart w:id="2" w:name="sub_22"/>
    <w:bookmarkEnd w:id="1"/>
    <w:p w:rsidR="00F15B43" w:rsidRPr="00F15B43" w:rsidRDefault="00F15B43">
      <w:pPr>
        <w:rPr>
          <w:color w:val="000000" w:themeColor="text1"/>
        </w:rPr>
      </w:pPr>
      <w:r w:rsidRPr="00CF692D">
        <w:rPr>
          <w:b/>
          <w:color w:val="000000" w:themeColor="text1"/>
        </w:rPr>
        <w:fldChar w:fldCharType="begin"/>
      </w:r>
      <w:r w:rsidRPr="00CF692D">
        <w:rPr>
          <w:b/>
          <w:color w:val="000000" w:themeColor="text1"/>
        </w:rPr>
        <w:instrText>HYPERLINK "http://garant03.ru99-loc.minjust.ru/document?id=70579322&amp;sub=0"</w:instrText>
      </w:r>
      <w:r w:rsidRPr="00CF692D">
        <w:rPr>
          <w:b/>
          <w:color w:val="000000" w:themeColor="text1"/>
        </w:rPr>
        <w:fldChar w:fldCharType="separate"/>
      </w:r>
      <w:r w:rsidRPr="00CF692D">
        <w:rPr>
          <w:rStyle w:val="a4"/>
          <w:b w:val="0"/>
          <w:color w:val="000000" w:themeColor="text1"/>
        </w:rPr>
        <w:t>от 17.06.2014 № 129</w:t>
      </w:r>
      <w:r w:rsidRPr="00CF692D">
        <w:rPr>
          <w:b/>
          <w:color w:val="000000" w:themeColor="text1"/>
        </w:rPr>
        <w:fldChar w:fldCharType="end"/>
      </w:r>
      <w:r>
        <w:rPr>
          <w:color w:val="000000" w:themeColor="text1"/>
        </w:rPr>
        <w:t xml:space="preserve"> «</w:t>
      </w:r>
      <w:r w:rsidRPr="00F15B43">
        <w:rPr>
          <w:color w:val="000000" w:themeColor="text1"/>
        </w:rPr>
        <w:t>Об утверждении Порядка ведения реестров единой информационной системы нотариата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(</w:t>
      </w:r>
      <w:proofErr w:type="gramStart"/>
      <w:r w:rsidRPr="00F15B43">
        <w:rPr>
          <w:color w:val="000000" w:themeColor="text1"/>
        </w:rPr>
        <w:t>зарегистрирован</w:t>
      </w:r>
      <w:proofErr w:type="gramEnd"/>
      <w:r w:rsidRPr="00F15B43">
        <w:rPr>
          <w:color w:val="000000" w:themeColor="text1"/>
        </w:rPr>
        <w:t xml:space="preserve"> Минюстом России 18.06.2014,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32716);</w:t>
      </w:r>
    </w:p>
    <w:bookmarkStart w:id="3" w:name="sub_23"/>
    <w:bookmarkEnd w:id="2"/>
    <w:p w:rsidR="00F15B43" w:rsidRPr="00F15B43" w:rsidRDefault="00F15B43">
      <w:pPr>
        <w:rPr>
          <w:color w:val="000000" w:themeColor="text1"/>
        </w:rPr>
      </w:pPr>
      <w:r w:rsidRPr="00CF692D">
        <w:rPr>
          <w:b/>
          <w:color w:val="000000" w:themeColor="text1"/>
        </w:rPr>
        <w:fldChar w:fldCharType="begin"/>
      </w:r>
      <w:r w:rsidRPr="00CF692D">
        <w:rPr>
          <w:b/>
          <w:color w:val="000000" w:themeColor="text1"/>
        </w:rPr>
        <w:instrText>HYPERLINK "http://garant03.ru99-loc.minjust.ru/document?id=71008194&amp;sub=0"</w:instrText>
      </w:r>
      <w:r w:rsidRPr="00CF692D">
        <w:rPr>
          <w:b/>
          <w:color w:val="000000" w:themeColor="text1"/>
        </w:rPr>
        <w:fldChar w:fldCharType="separate"/>
      </w:r>
      <w:r w:rsidRPr="00CF692D">
        <w:rPr>
          <w:rStyle w:val="a4"/>
          <w:b w:val="0"/>
          <w:color w:val="000000" w:themeColor="text1"/>
        </w:rPr>
        <w:t>от 29.06.2015 № 159</w:t>
      </w:r>
      <w:r w:rsidRPr="00CF692D">
        <w:rPr>
          <w:b/>
          <w:color w:val="000000" w:themeColor="text1"/>
        </w:rPr>
        <w:fldChar w:fldCharType="end"/>
      </w:r>
      <w:r w:rsidRPr="00CF692D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 xml:space="preserve">О внесении изменений в Порядок ведения реестров единой информационной системы нотариата, утвержденный приказом Минюста России от 17.06.2014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129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(зарегистрирован Минюстом России 30.06.2015,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37821);</w:t>
      </w:r>
    </w:p>
    <w:bookmarkStart w:id="4" w:name="sub_24"/>
    <w:bookmarkEnd w:id="3"/>
    <w:p w:rsidR="00F15B43" w:rsidRPr="00F15B43" w:rsidRDefault="00F15B43">
      <w:pPr>
        <w:rPr>
          <w:color w:val="000000" w:themeColor="text1"/>
        </w:rPr>
      </w:pPr>
      <w:r w:rsidRPr="00CF692D">
        <w:rPr>
          <w:b/>
          <w:color w:val="000000" w:themeColor="text1"/>
        </w:rPr>
        <w:fldChar w:fldCharType="begin"/>
      </w:r>
      <w:r w:rsidRPr="00CF692D">
        <w:rPr>
          <w:b/>
          <w:color w:val="000000" w:themeColor="text1"/>
        </w:rPr>
        <w:instrText>HYPERLINK "http://garant03.ru99-loc.minjust.ru/document?id=71574746&amp;sub=0"</w:instrText>
      </w:r>
      <w:r w:rsidRPr="00CF692D">
        <w:rPr>
          <w:b/>
          <w:color w:val="000000" w:themeColor="text1"/>
        </w:rPr>
        <w:fldChar w:fldCharType="separate"/>
      </w:r>
      <w:r w:rsidRPr="00CF692D">
        <w:rPr>
          <w:rStyle w:val="a4"/>
          <w:b w:val="0"/>
          <w:color w:val="000000" w:themeColor="text1"/>
        </w:rPr>
        <w:t>от 28.04.2017 № 69</w:t>
      </w:r>
      <w:r w:rsidRPr="00CF692D">
        <w:rPr>
          <w:b/>
          <w:color w:val="000000" w:themeColor="text1"/>
        </w:rPr>
        <w:fldChar w:fldCharType="end"/>
      </w:r>
      <w:r w:rsidRPr="00F15B43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 xml:space="preserve">О внесении изменений в Порядок ведения реестров единой информационной системы нотариата, утвержденный приказом Минюста России от 17.06.2014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129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(зарегистрирован Минюстом России 15.05.2017,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46736);</w:t>
      </w:r>
    </w:p>
    <w:bookmarkStart w:id="5" w:name="sub_25"/>
    <w:bookmarkEnd w:id="4"/>
    <w:p w:rsidR="00F15B43" w:rsidRPr="00F15B43" w:rsidRDefault="00F15B43">
      <w:pPr>
        <w:rPr>
          <w:color w:val="000000" w:themeColor="text1"/>
        </w:rPr>
      </w:pPr>
      <w:r w:rsidRPr="00CF692D">
        <w:rPr>
          <w:b/>
          <w:color w:val="000000" w:themeColor="text1"/>
        </w:rPr>
        <w:fldChar w:fldCharType="begin"/>
      </w:r>
      <w:r w:rsidRPr="00CF692D">
        <w:rPr>
          <w:b/>
          <w:color w:val="000000" w:themeColor="text1"/>
        </w:rPr>
        <w:instrText>HYPERLINK "http://garant03.ru99-loc.minjust.ru/document?id=71744972&amp;sub=0"</w:instrText>
      </w:r>
      <w:r w:rsidRPr="00CF692D">
        <w:rPr>
          <w:b/>
          <w:color w:val="000000" w:themeColor="text1"/>
        </w:rPr>
        <w:fldChar w:fldCharType="separate"/>
      </w:r>
      <w:r w:rsidRPr="00CF692D">
        <w:rPr>
          <w:rStyle w:val="a4"/>
          <w:b w:val="0"/>
          <w:color w:val="000000" w:themeColor="text1"/>
        </w:rPr>
        <w:t>от 21.12.2017 № 267</w:t>
      </w:r>
      <w:r w:rsidRPr="00CF692D">
        <w:rPr>
          <w:b/>
          <w:color w:val="000000" w:themeColor="text1"/>
        </w:rPr>
        <w:fldChar w:fldCharType="end"/>
      </w:r>
      <w:r w:rsidRPr="00F15B43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 xml:space="preserve">О внесении изменений в Порядок ведения реестров единой информационной системы нотариата, утвержденный приказом Министерства юстиции Российской Федерации от 17.06.2014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129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(зарегистрирован Минюстом России 26.12.2017,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49457);</w:t>
      </w:r>
    </w:p>
    <w:bookmarkStart w:id="6" w:name="sub_26"/>
    <w:bookmarkEnd w:id="5"/>
    <w:p w:rsidR="00F15B43" w:rsidRPr="00F15B43" w:rsidRDefault="00F15B43">
      <w:pPr>
        <w:rPr>
          <w:color w:val="000000" w:themeColor="text1"/>
        </w:rPr>
      </w:pPr>
      <w:r w:rsidRPr="00CF692D">
        <w:rPr>
          <w:b/>
          <w:color w:val="000000" w:themeColor="text1"/>
        </w:rPr>
        <w:fldChar w:fldCharType="begin"/>
      </w:r>
      <w:r w:rsidRPr="00CF692D">
        <w:rPr>
          <w:b/>
          <w:color w:val="000000" w:themeColor="text1"/>
        </w:rPr>
        <w:instrText>HYPERLINK "http://garant03.ru99-loc.minjust.ru/document?id=71884966&amp;sub=0"</w:instrText>
      </w:r>
      <w:r w:rsidRPr="00CF692D">
        <w:rPr>
          <w:b/>
          <w:color w:val="000000" w:themeColor="text1"/>
        </w:rPr>
        <w:fldChar w:fldCharType="separate"/>
      </w:r>
      <w:r w:rsidRPr="00CF692D">
        <w:rPr>
          <w:rStyle w:val="a4"/>
          <w:b w:val="0"/>
          <w:color w:val="000000" w:themeColor="text1"/>
        </w:rPr>
        <w:t>от 29.06.2018 № 137</w:t>
      </w:r>
      <w:r w:rsidRPr="00CF692D">
        <w:rPr>
          <w:b/>
          <w:color w:val="000000" w:themeColor="text1"/>
        </w:rPr>
        <w:fldChar w:fldCharType="end"/>
      </w:r>
      <w:r w:rsidRPr="00F15B43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О внесении изменения в Порядок ведения реестров единой информационной системы нотариата, утвержденный приказом Министерства юстиции Российско</w:t>
      </w:r>
      <w:r>
        <w:rPr>
          <w:color w:val="000000" w:themeColor="text1"/>
        </w:rPr>
        <w:t>й Федерации от 17.06.2014 № 129»</w:t>
      </w:r>
      <w:r w:rsidRPr="00F15B43">
        <w:rPr>
          <w:color w:val="000000" w:themeColor="text1"/>
        </w:rPr>
        <w:t xml:space="preserve"> (зарегистрирован Минюстом России 09.07.2018,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51568);</w:t>
      </w:r>
    </w:p>
    <w:bookmarkStart w:id="7" w:name="sub_27"/>
    <w:bookmarkEnd w:id="6"/>
    <w:p w:rsidR="00F15B43" w:rsidRPr="00F15B43" w:rsidRDefault="00F15B43">
      <w:pPr>
        <w:rPr>
          <w:color w:val="000000" w:themeColor="text1"/>
        </w:rPr>
      </w:pPr>
      <w:r w:rsidRPr="00CF692D">
        <w:rPr>
          <w:b/>
          <w:color w:val="000000" w:themeColor="text1"/>
        </w:rPr>
        <w:fldChar w:fldCharType="begin"/>
      </w:r>
      <w:r w:rsidRPr="00CF692D">
        <w:rPr>
          <w:b/>
          <w:color w:val="000000" w:themeColor="text1"/>
        </w:rPr>
        <w:instrText>HYPERLINK "http://garant03.ru99-loc.minjust.ru/document?id=72188452&amp;sub=0"</w:instrText>
      </w:r>
      <w:r w:rsidRPr="00CF692D">
        <w:rPr>
          <w:b/>
          <w:color w:val="000000" w:themeColor="text1"/>
        </w:rPr>
        <w:fldChar w:fldCharType="separate"/>
      </w:r>
      <w:r w:rsidRPr="00CF692D">
        <w:rPr>
          <w:rStyle w:val="a4"/>
          <w:b w:val="0"/>
          <w:color w:val="000000" w:themeColor="text1"/>
        </w:rPr>
        <w:t>от 28.06.2019 № 125</w:t>
      </w:r>
      <w:r w:rsidRPr="00CF692D">
        <w:rPr>
          <w:b/>
          <w:color w:val="000000" w:themeColor="text1"/>
        </w:rPr>
        <w:fldChar w:fldCharType="end"/>
      </w:r>
      <w:r w:rsidRPr="00F15B43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 xml:space="preserve">О внесении изменений в Порядок ведения реестров единой информационной системы нотариата, утвержденный приказом Министерства юстиции Российской Федерации от 17.06.2014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129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(зарегистрирован Минюстом России 04.07.2019,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55152);</w:t>
      </w:r>
    </w:p>
    <w:bookmarkStart w:id="8" w:name="sub_28"/>
    <w:bookmarkEnd w:id="7"/>
    <w:p w:rsidR="00F15B43" w:rsidRPr="00F15B43" w:rsidRDefault="00F15B43">
      <w:pPr>
        <w:rPr>
          <w:color w:val="000000" w:themeColor="text1"/>
        </w:rPr>
      </w:pPr>
      <w:r w:rsidRPr="00CF692D">
        <w:rPr>
          <w:b/>
          <w:color w:val="000000" w:themeColor="text1"/>
        </w:rPr>
        <w:fldChar w:fldCharType="begin"/>
      </w:r>
      <w:r w:rsidRPr="00CF692D">
        <w:rPr>
          <w:b/>
          <w:color w:val="000000" w:themeColor="text1"/>
        </w:rPr>
        <w:instrText>HYPERLINK "http://garant03.ru99-loc.minjust.ru/document?id=73445816&amp;sub=0"</w:instrText>
      </w:r>
      <w:r w:rsidRPr="00CF692D">
        <w:rPr>
          <w:b/>
          <w:color w:val="000000" w:themeColor="text1"/>
        </w:rPr>
        <w:fldChar w:fldCharType="separate"/>
      </w:r>
      <w:r w:rsidRPr="00CF692D">
        <w:rPr>
          <w:rStyle w:val="a4"/>
          <w:b w:val="0"/>
          <w:color w:val="000000" w:themeColor="text1"/>
        </w:rPr>
        <w:t>от 07.02.2020 № 13</w:t>
      </w:r>
      <w:r w:rsidRPr="00CF692D">
        <w:rPr>
          <w:b/>
          <w:color w:val="000000" w:themeColor="text1"/>
        </w:rPr>
        <w:fldChar w:fldCharType="end"/>
      </w:r>
      <w:r w:rsidRPr="00CF692D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 xml:space="preserve">О внесении изменений в Порядок ведения реестров единой информационной системы нотариата, утвержденный приказом Министерства юстиции Российской Федерации от 17.06.2014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129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(зарегистрирован Минюстом России 12.02.2020,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57474).</w:t>
      </w:r>
    </w:p>
    <w:p w:rsidR="00F15B43" w:rsidRPr="00F15B43" w:rsidRDefault="00F15B43">
      <w:pPr>
        <w:rPr>
          <w:color w:val="000000" w:themeColor="text1"/>
        </w:rPr>
      </w:pPr>
      <w:bookmarkStart w:id="9" w:name="sub_3"/>
      <w:bookmarkEnd w:id="8"/>
      <w:r w:rsidRPr="00F15B43">
        <w:rPr>
          <w:color w:val="000000" w:themeColor="text1"/>
        </w:rPr>
        <w:t>3. Настоящий приказ вступает в силу с 29.12.2020.</w:t>
      </w:r>
    </w:p>
    <w:bookmarkEnd w:id="9"/>
    <w:p w:rsidR="00F15B43" w:rsidRPr="00F15B43" w:rsidRDefault="00F15B43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F15B43" w:rsidRPr="00F15B43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F15B43" w:rsidRPr="00F15B43" w:rsidRDefault="00F15B43">
            <w:pPr>
              <w:pStyle w:val="a9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15B43" w:rsidRPr="00F15B43" w:rsidRDefault="00F15B43">
            <w:pPr>
              <w:pStyle w:val="a7"/>
              <w:jc w:val="right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К.А. Чуйченко</w:t>
            </w:r>
          </w:p>
        </w:tc>
      </w:tr>
    </w:tbl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a9"/>
        <w:rPr>
          <w:color w:val="000000" w:themeColor="text1"/>
        </w:rPr>
      </w:pPr>
      <w:r w:rsidRPr="00F15B43">
        <w:rPr>
          <w:color w:val="000000" w:themeColor="text1"/>
        </w:rPr>
        <w:t>Зарегистрировано в Минюсте Р</w:t>
      </w:r>
      <w:r>
        <w:rPr>
          <w:color w:val="000000" w:themeColor="text1"/>
        </w:rPr>
        <w:t>оссии</w:t>
      </w:r>
      <w:r w:rsidRPr="00F15B43">
        <w:rPr>
          <w:color w:val="000000" w:themeColor="text1"/>
        </w:rPr>
        <w:t xml:space="preserve"> 5 октября 2020 г.</w:t>
      </w:r>
    </w:p>
    <w:p w:rsidR="00F15B43" w:rsidRPr="00F15B43" w:rsidRDefault="00F15B43">
      <w:pPr>
        <w:pStyle w:val="a9"/>
        <w:rPr>
          <w:color w:val="000000" w:themeColor="text1"/>
        </w:rPr>
      </w:pPr>
      <w:r>
        <w:rPr>
          <w:color w:val="000000" w:themeColor="text1"/>
        </w:rPr>
        <w:t>Регистрационный №</w:t>
      </w:r>
      <w:r w:rsidRPr="00F15B43">
        <w:rPr>
          <w:color w:val="000000" w:themeColor="text1"/>
        </w:rPr>
        <w:t> 60214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right"/>
        <w:rPr>
          <w:color w:val="000000" w:themeColor="text1"/>
        </w:rPr>
      </w:pPr>
      <w:bookmarkStart w:id="10" w:name="sub_1000"/>
      <w:r w:rsidRPr="00F15B43">
        <w:rPr>
          <w:rStyle w:val="a3"/>
          <w:b w:val="0"/>
          <w:color w:val="000000" w:themeColor="text1"/>
        </w:rPr>
        <w:lastRenderedPageBreak/>
        <w:t>УТВЕРЖДЕН</w:t>
      </w:r>
      <w:r w:rsidRPr="00F15B43">
        <w:rPr>
          <w:rStyle w:val="a3"/>
          <w:b w:val="0"/>
          <w:color w:val="000000" w:themeColor="text1"/>
        </w:rPr>
        <w:br/>
        <w:t>решением Правления</w:t>
      </w:r>
      <w:r w:rsidRPr="00F15B43">
        <w:rPr>
          <w:rStyle w:val="a3"/>
          <w:b w:val="0"/>
          <w:color w:val="000000" w:themeColor="text1"/>
        </w:rPr>
        <w:br/>
        <w:t>Федеральной нотариальной палаты</w:t>
      </w:r>
      <w:r w:rsidRPr="00F15B43">
        <w:rPr>
          <w:rStyle w:val="a3"/>
          <w:b w:val="0"/>
          <w:color w:val="000000" w:themeColor="text1"/>
        </w:rPr>
        <w:br/>
        <w:t xml:space="preserve">от 16 сентября 2020 г. </w:t>
      </w:r>
      <w:r>
        <w:rPr>
          <w:rStyle w:val="a3"/>
          <w:b w:val="0"/>
          <w:color w:val="000000" w:themeColor="text1"/>
        </w:rPr>
        <w:t>№</w:t>
      </w:r>
      <w:r w:rsidRPr="00F15B43">
        <w:rPr>
          <w:rStyle w:val="a3"/>
          <w:b w:val="0"/>
          <w:color w:val="000000" w:themeColor="text1"/>
        </w:rPr>
        <w:t> 16/20</w:t>
      </w:r>
    </w:p>
    <w:bookmarkEnd w:id="10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right"/>
        <w:rPr>
          <w:color w:val="000000" w:themeColor="text1"/>
        </w:rPr>
      </w:pPr>
      <w:r w:rsidRPr="00F15B43">
        <w:rPr>
          <w:rStyle w:val="a3"/>
          <w:b w:val="0"/>
          <w:color w:val="000000" w:themeColor="text1"/>
        </w:rPr>
        <w:t>УТВЕРЖДЕН</w:t>
      </w:r>
      <w:r w:rsidRPr="00F15B43">
        <w:rPr>
          <w:rStyle w:val="a3"/>
          <w:b w:val="0"/>
          <w:color w:val="000000" w:themeColor="text1"/>
        </w:rPr>
        <w:br/>
      </w:r>
      <w:bookmarkStart w:id="11" w:name="_GoBack"/>
      <w:r w:rsidR="00CF692D" w:rsidRPr="00CF692D">
        <w:rPr>
          <w:b/>
        </w:rPr>
        <w:fldChar w:fldCharType="begin"/>
      </w:r>
      <w:r w:rsidR="00CF692D" w:rsidRPr="00CF692D">
        <w:rPr>
          <w:b/>
        </w:rPr>
        <w:instrText xml:space="preserve"> HYPERLINK \l "sub_0" </w:instrText>
      </w:r>
      <w:r w:rsidR="00CF692D" w:rsidRPr="00CF692D">
        <w:rPr>
          <w:b/>
        </w:rPr>
        <w:fldChar w:fldCharType="separate"/>
      </w:r>
      <w:r w:rsidRPr="00CF692D">
        <w:rPr>
          <w:rStyle w:val="a4"/>
          <w:b w:val="0"/>
          <w:color w:val="000000" w:themeColor="text1"/>
        </w:rPr>
        <w:t>приказом</w:t>
      </w:r>
      <w:r w:rsidR="00CF692D" w:rsidRPr="00CF692D">
        <w:rPr>
          <w:rStyle w:val="a4"/>
          <w:b w:val="0"/>
          <w:color w:val="000000" w:themeColor="text1"/>
        </w:rPr>
        <w:fldChar w:fldCharType="end"/>
      </w:r>
      <w:r w:rsidRPr="00CF692D">
        <w:rPr>
          <w:rStyle w:val="a3"/>
          <w:b w:val="0"/>
          <w:color w:val="000000" w:themeColor="text1"/>
        </w:rPr>
        <w:t xml:space="preserve"> </w:t>
      </w:r>
      <w:bookmarkEnd w:id="11"/>
      <w:r w:rsidRPr="00F15B43">
        <w:rPr>
          <w:rStyle w:val="a3"/>
          <w:b w:val="0"/>
          <w:color w:val="000000" w:themeColor="text1"/>
        </w:rPr>
        <w:t>Министерства юстиции</w:t>
      </w:r>
      <w:r w:rsidRPr="00F15B43">
        <w:rPr>
          <w:rStyle w:val="a3"/>
          <w:b w:val="0"/>
          <w:color w:val="000000" w:themeColor="text1"/>
        </w:rPr>
        <w:br/>
        <w:t>Российской Федерации</w:t>
      </w:r>
      <w:r w:rsidRPr="00F15B43">
        <w:rPr>
          <w:rStyle w:val="a3"/>
          <w:b w:val="0"/>
          <w:color w:val="000000" w:themeColor="text1"/>
        </w:rPr>
        <w:br/>
        <w:t xml:space="preserve">от 30 сентября 2020 г. </w:t>
      </w:r>
      <w:r>
        <w:rPr>
          <w:rStyle w:val="a3"/>
          <w:b w:val="0"/>
          <w:color w:val="000000" w:themeColor="text1"/>
        </w:rPr>
        <w:t>№</w:t>
      </w:r>
      <w:r w:rsidRPr="00F15B43">
        <w:rPr>
          <w:rStyle w:val="a3"/>
          <w:b w:val="0"/>
          <w:color w:val="000000" w:themeColor="text1"/>
        </w:rPr>
        <w:t> 225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r w:rsidRPr="00F15B43">
        <w:rPr>
          <w:color w:val="000000" w:themeColor="text1"/>
        </w:rPr>
        <w:t>Порядок ведения реестров единой информационной системы нотариата, внесения в них сведений, в том числе порядок исправления допущенных в таких реестрах технических ошибок</w:t>
      </w:r>
    </w:p>
    <w:p w:rsidR="00F15B43" w:rsidRPr="00F15B43" w:rsidRDefault="00F15B43">
      <w:pPr>
        <w:pStyle w:val="1"/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12" w:name="sub_100"/>
      <w:r w:rsidRPr="00F15B43">
        <w:rPr>
          <w:color w:val="000000" w:themeColor="text1"/>
        </w:rPr>
        <w:t>I. Общие положения</w:t>
      </w:r>
    </w:p>
    <w:bookmarkEnd w:id="12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13" w:name="sub_1401"/>
      <w:r w:rsidRPr="00F15B43">
        <w:rPr>
          <w:color w:val="000000" w:themeColor="text1"/>
        </w:rPr>
        <w:t xml:space="preserve">1. Порядок ведения реестров единой информационной системы нотариата, внесения в них сведений, в том числе порядок исправления допущенных в таких реестрах технических ошибок (далее - Порядок) разработан во исполнение положений </w:t>
      </w:r>
      <w:hyperlink r:id="rId9" w:history="1">
        <w:r w:rsidRPr="00F15B43">
          <w:rPr>
            <w:rStyle w:val="a4"/>
            <w:color w:val="000000" w:themeColor="text1"/>
          </w:rPr>
          <w:t>части седьмой статьи 34.3</w:t>
        </w:r>
      </w:hyperlink>
      <w:r w:rsidRPr="00F15B43">
        <w:rPr>
          <w:color w:val="000000" w:themeColor="text1"/>
        </w:rPr>
        <w:t xml:space="preserve"> Основ законодательства Российской Федерации о нотариате от 11.02.1993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4462-I</w:t>
      </w:r>
      <w:r w:rsidRPr="00F15B43">
        <w:rPr>
          <w:color w:val="000000" w:themeColor="text1"/>
          <w:vertAlign w:val="superscript"/>
        </w:rPr>
        <w:t> </w:t>
      </w:r>
      <w:hyperlink w:anchor="sub_1000001" w:history="1">
        <w:r w:rsidRPr="00F15B43">
          <w:rPr>
            <w:rStyle w:val="a4"/>
            <w:color w:val="000000" w:themeColor="text1"/>
            <w:vertAlign w:val="superscript"/>
          </w:rPr>
          <w:t>1</w:t>
        </w:r>
      </w:hyperlink>
      <w:r w:rsidRPr="00F15B43">
        <w:rPr>
          <w:color w:val="000000" w:themeColor="text1"/>
        </w:rPr>
        <w:t xml:space="preserve"> (далее - Основы).</w:t>
      </w:r>
    </w:p>
    <w:p w:rsidR="00F15B43" w:rsidRPr="00F15B43" w:rsidRDefault="00F15B43">
      <w:pPr>
        <w:rPr>
          <w:color w:val="000000" w:themeColor="text1"/>
        </w:rPr>
      </w:pPr>
      <w:bookmarkStart w:id="14" w:name="sub_1402"/>
      <w:bookmarkEnd w:id="13"/>
      <w:r w:rsidRPr="00F15B43">
        <w:rPr>
          <w:color w:val="000000" w:themeColor="text1"/>
        </w:rPr>
        <w:t>2. Порядок устанавливает правила ведения реестров единой информационной системы нотариата (далее - реестры ЕИС, ЕИС соответственно):</w:t>
      </w:r>
    </w:p>
    <w:bookmarkEnd w:id="14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реестра нотариальных действий (далее - РНД);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реестра нотариальных действий, совершенных удаленно, и сделок, удостоверенных двумя и более нотариусами (далее - РУДС);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реестра наследственных дел;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реестра уведомлений о залоге движимого имущества (далее - реестр уведомлений, уведомление о залоге соответственно);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реестра списков участников обществ с ограниченной ответственностью (далее - реестр списков).</w:t>
      </w:r>
    </w:p>
    <w:p w:rsidR="00F15B43" w:rsidRPr="00F15B43" w:rsidRDefault="00F15B43">
      <w:pPr>
        <w:rPr>
          <w:color w:val="000000" w:themeColor="text1"/>
        </w:rPr>
      </w:pPr>
      <w:bookmarkStart w:id="15" w:name="sub_1003"/>
      <w:r w:rsidRPr="00F15B43">
        <w:rPr>
          <w:color w:val="000000" w:themeColor="text1"/>
        </w:rPr>
        <w:t>3. Ведение реестров ЕИС включает в себя внесение в них сведений, хранение реестров, обеспечение конфиденциальности сведений, включенных в реестры ЕИС (в случаях, установленных законодательством Российской Федерации), предоставление сведений из этих реестров ЕИС.</w:t>
      </w:r>
    </w:p>
    <w:p w:rsidR="00F15B43" w:rsidRPr="00F15B43" w:rsidRDefault="00F15B43">
      <w:pPr>
        <w:rPr>
          <w:color w:val="000000" w:themeColor="text1"/>
        </w:rPr>
      </w:pPr>
      <w:bookmarkStart w:id="16" w:name="sub_1004"/>
      <w:bookmarkEnd w:id="15"/>
      <w:r w:rsidRPr="00F15B43">
        <w:rPr>
          <w:color w:val="000000" w:themeColor="text1"/>
        </w:rPr>
        <w:t xml:space="preserve">4. </w:t>
      </w:r>
      <w:proofErr w:type="gramStart"/>
      <w:r w:rsidRPr="00F15B43">
        <w:rPr>
          <w:color w:val="000000" w:themeColor="text1"/>
        </w:rPr>
        <w:t xml:space="preserve">При ведении реестров ЕИС наряду с Порядком применяются </w:t>
      </w:r>
      <w:hyperlink r:id="rId10" w:history="1">
        <w:r w:rsidRPr="00F15B43">
          <w:rPr>
            <w:rStyle w:val="a4"/>
            <w:color w:val="000000" w:themeColor="text1"/>
          </w:rPr>
          <w:t>Правила</w:t>
        </w:r>
      </w:hyperlink>
      <w:r w:rsidRPr="00F15B43">
        <w:rPr>
          <w:color w:val="000000" w:themeColor="text1"/>
        </w:rPr>
        <w:t xml:space="preserve"> нотариального делопроизводства, утвержденные </w:t>
      </w:r>
      <w:hyperlink r:id="rId11" w:history="1">
        <w:r w:rsidRPr="00F15B43">
          <w:rPr>
            <w:rStyle w:val="a4"/>
            <w:color w:val="000000" w:themeColor="text1"/>
          </w:rPr>
          <w:t>приказом</w:t>
        </w:r>
      </w:hyperlink>
      <w:r w:rsidRPr="00F15B43">
        <w:rPr>
          <w:color w:val="000000" w:themeColor="text1"/>
        </w:rPr>
        <w:t xml:space="preserve"> Минюста России от 16.04.2014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78 (зарегистрирован Минюстом России 23.04.2014,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32095), с изменениями, внесенными приказами Минюста России </w:t>
      </w:r>
      <w:hyperlink r:id="rId12" w:history="1">
        <w:r w:rsidRPr="00F15B43">
          <w:rPr>
            <w:rStyle w:val="a4"/>
            <w:color w:val="000000" w:themeColor="text1"/>
          </w:rPr>
          <w:t xml:space="preserve">от 21.12.2016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297</w:t>
        </w:r>
      </w:hyperlink>
      <w:r w:rsidRPr="00F15B43">
        <w:rPr>
          <w:color w:val="000000" w:themeColor="text1"/>
        </w:rPr>
        <w:t xml:space="preserve"> (зарегистрирован Минюстом России 22.12.2016,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44883), </w:t>
      </w:r>
      <w:hyperlink r:id="rId13" w:history="1">
        <w:r w:rsidRPr="00F15B43">
          <w:rPr>
            <w:rStyle w:val="a4"/>
            <w:color w:val="000000" w:themeColor="text1"/>
          </w:rPr>
          <w:t>от 17.04.2018 N 69</w:t>
        </w:r>
      </w:hyperlink>
      <w:r w:rsidRPr="00F15B43">
        <w:rPr>
          <w:color w:val="000000" w:themeColor="text1"/>
        </w:rPr>
        <w:t xml:space="preserve"> (зарегистрирован Минюстом России 20.04.2018, регистрационный N 50841) и </w:t>
      </w:r>
      <w:hyperlink r:id="rId14" w:history="1">
        <w:r w:rsidRPr="00F15B43">
          <w:rPr>
            <w:rStyle w:val="a4"/>
            <w:color w:val="000000" w:themeColor="text1"/>
          </w:rPr>
          <w:t xml:space="preserve">от 05.07.2019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133</w:t>
        </w:r>
      </w:hyperlink>
      <w:r w:rsidRPr="00F15B43">
        <w:rPr>
          <w:color w:val="000000" w:themeColor="text1"/>
        </w:rPr>
        <w:t xml:space="preserve"> (зарегистрирован Минюстом России 12.07.2019,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55246).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17" w:name="sub_1005"/>
      <w:bookmarkEnd w:id="16"/>
      <w:r w:rsidRPr="00F15B43">
        <w:rPr>
          <w:color w:val="000000" w:themeColor="text1"/>
        </w:rPr>
        <w:t>5. Реестры ЕИС ведутся в электронной форме.</w:t>
      </w:r>
    </w:p>
    <w:p w:rsidR="00F15B43" w:rsidRPr="00F15B43" w:rsidRDefault="00F15B43">
      <w:pPr>
        <w:rPr>
          <w:color w:val="000000" w:themeColor="text1"/>
        </w:rPr>
      </w:pPr>
      <w:bookmarkStart w:id="18" w:name="sub_1006"/>
      <w:bookmarkEnd w:id="17"/>
      <w:r w:rsidRPr="00F15B43">
        <w:rPr>
          <w:color w:val="000000" w:themeColor="text1"/>
        </w:rPr>
        <w:t xml:space="preserve">6. Записи в реестрах ЕИС ведутся на русском языке, за исключением случаев, предусмотренных </w:t>
      </w:r>
      <w:hyperlink r:id="rId15" w:history="1">
        <w:r w:rsidRPr="00F15B43">
          <w:rPr>
            <w:rStyle w:val="a4"/>
            <w:color w:val="000000" w:themeColor="text1"/>
          </w:rPr>
          <w:t>Основами</w:t>
        </w:r>
      </w:hyperlink>
      <w:r w:rsidRPr="00F15B43">
        <w:rPr>
          <w:color w:val="000000" w:themeColor="text1"/>
        </w:rPr>
        <w:t xml:space="preserve"> и </w:t>
      </w:r>
      <w:hyperlink r:id="rId16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содержанию реестров единой информационной системы нотариата, утвержденными </w:t>
      </w:r>
      <w:hyperlink r:id="rId17" w:history="1">
        <w:r w:rsidRPr="00F15B43">
          <w:rPr>
            <w:rStyle w:val="a4"/>
            <w:color w:val="000000" w:themeColor="text1"/>
          </w:rPr>
          <w:t>приказом</w:t>
        </w:r>
      </w:hyperlink>
      <w:r w:rsidRPr="00F15B43">
        <w:rPr>
          <w:color w:val="000000" w:themeColor="text1"/>
        </w:rPr>
        <w:t xml:space="preserve"> Минюста России от                    N           (зарегистрирован Минюстом России</w:t>
      </w:r>
      <w:proofErr w:type="gramStart"/>
      <w:r w:rsidRPr="00F15B43">
        <w:rPr>
          <w:color w:val="000000" w:themeColor="text1"/>
        </w:rPr>
        <w:t xml:space="preserve">                     ,</w:t>
      </w:r>
      <w:proofErr w:type="gramEnd"/>
      <w:r w:rsidRPr="00F15B43">
        <w:rPr>
          <w:color w:val="000000" w:themeColor="text1"/>
        </w:rPr>
        <w:t xml:space="preserve"> </w:t>
      </w:r>
      <w:r w:rsidRPr="00F15B43">
        <w:rPr>
          <w:color w:val="000000" w:themeColor="text1"/>
        </w:rPr>
        <w:lastRenderedPageBreak/>
        <w:t>регистрационный N              ) (далее - Требования к содержанию реестров ЕИС).</w:t>
      </w:r>
    </w:p>
    <w:bookmarkEnd w:id="18"/>
    <w:p w:rsidR="00F15B43" w:rsidRPr="00F15B43" w:rsidRDefault="00F15B43">
      <w:pPr>
        <w:pStyle w:val="a6"/>
        <w:rPr>
          <w:color w:val="000000" w:themeColor="text1"/>
          <w:sz w:val="16"/>
          <w:szCs w:val="16"/>
        </w:rPr>
      </w:pPr>
      <w:r w:rsidRPr="00F15B43">
        <w:rPr>
          <w:color w:val="000000" w:themeColor="text1"/>
          <w:sz w:val="16"/>
          <w:szCs w:val="16"/>
        </w:rPr>
        <w:t>ГАРАНТ:</w:t>
      </w:r>
    </w:p>
    <w:p w:rsidR="00F15B43" w:rsidRPr="00F15B43" w:rsidRDefault="00F15B43">
      <w:pPr>
        <w:pStyle w:val="a6"/>
        <w:rPr>
          <w:color w:val="000000" w:themeColor="text1"/>
        </w:rPr>
      </w:pPr>
      <w:r w:rsidRPr="00F15B43">
        <w:rPr>
          <w:color w:val="000000" w:themeColor="text1"/>
        </w:rPr>
        <w:t xml:space="preserve">По-видимому, в предыдущем абзаце пропущена часть текста. Имеется в виду </w:t>
      </w:r>
      <w:r>
        <w:rPr>
          <w:color w:val="000000" w:themeColor="text1"/>
        </w:rPr>
        <w:t>«</w:t>
      </w:r>
      <w:hyperlink r:id="rId18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содержанию реестров единой информационной системы нотариата, утвержденными </w:t>
      </w:r>
      <w:hyperlink r:id="rId19" w:history="1">
        <w:r w:rsidRPr="00F15B43">
          <w:rPr>
            <w:rStyle w:val="a4"/>
            <w:color w:val="000000" w:themeColor="text1"/>
          </w:rPr>
          <w:t>приказом</w:t>
        </w:r>
      </w:hyperlink>
      <w:r w:rsidRPr="00F15B43">
        <w:rPr>
          <w:color w:val="000000" w:themeColor="text1"/>
        </w:rPr>
        <w:t xml:space="preserve"> Минюста России от 30 сентября 2020 г.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 224 (зарегистрирован Минюстом России 5 октября 20</w:t>
      </w:r>
      <w:r>
        <w:rPr>
          <w:color w:val="000000" w:themeColor="text1"/>
        </w:rPr>
        <w:t>20 г., регистрационный № 60208)»</w:t>
      </w:r>
    </w:p>
    <w:p w:rsidR="00F15B43" w:rsidRPr="00F15B43" w:rsidRDefault="00F15B43">
      <w:pPr>
        <w:rPr>
          <w:color w:val="000000" w:themeColor="text1"/>
        </w:rPr>
      </w:pPr>
      <w:bookmarkStart w:id="19" w:name="sub_1007"/>
      <w:r w:rsidRPr="00F15B43">
        <w:rPr>
          <w:color w:val="000000" w:themeColor="text1"/>
        </w:rPr>
        <w:t>7. ЕИС принадлежит на праве собственности Федеральной нотариальной палате. Оператором ЕИС является Федеральная нотариальная палата</w:t>
      </w:r>
      <w:r w:rsidRPr="00F15B43">
        <w:rPr>
          <w:color w:val="000000" w:themeColor="text1"/>
          <w:vertAlign w:val="superscript"/>
        </w:rPr>
        <w:t> </w:t>
      </w:r>
      <w:hyperlink w:anchor="sub_1000002" w:history="1">
        <w:r w:rsidRPr="00F15B43">
          <w:rPr>
            <w:rStyle w:val="a4"/>
            <w:color w:val="000000" w:themeColor="text1"/>
            <w:vertAlign w:val="superscript"/>
          </w:rPr>
          <w:t>2</w:t>
        </w:r>
      </w:hyperlink>
      <w:r w:rsidRPr="00F15B43">
        <w:rPr>
          <w:color w:val="000000" w:themeColor="text1"/>
        </w:rPr>
        <w:t>.</w:t>
      </w:r>
    </w:p>
    <w:p w:rsidR="00F15B43" w:rsidRPr="00F15B43" w:rsidRDefault="00F15B43">
      <w:pPr>
        <w:rPr>
          <w:color w:val="000000" w:themeColor="text1"/>
        </w:rPr>
      </w:pPr>
      <w:bookmarkStart w:id="20" w:name="sub_1008"/>
      <w:bookmarkEnd w:id="19"/>
      <w:r w:rsidRPr="00F15B43">
        <w:rPr>
          <w:color w:val="000000" w:themeColor="text1"/>
        </w:rPr>
        <w:t>8. Оператор ЕИС:</w:t>
      </w:r>
    </w:p>
    <w:p w:rsidR="00F15B43" w:rsidRPr="00F15B43" w:rsidRDefault="00F15B43">
      <w:pPr>
        <w:rPr>
          <w:color w:val="000000" w:themeColor="text1"/>
        </w:rPr>
      </w:pPr>
      <w:bookmarkStart w:id="21" w:name="sub_100801"/>
      <w:bookmarkEnd w:id="20"/>
      <w:r w:rsidRPr="00F15B43">
        <w:rPr>
          <w:color w:val="000000" w:themeColor="text1"/>
        </w:rPr>
        <w:t>1) обеспечивает бесперебойное ежедневное и круглосуточное функционирование ЕИС;</w:t>
      </w:r>
    </w:p>
    <w:p w:rsidR="00F15B43" w:rsidRPr="00F15B43" w:rsidRDefault="00F15B43">
      <w:pPr>
        <w:rPr>
          <w:color w:val="000000" w:themeColor="text1"/>
        </w:rPr>
      </w:pPr>
      <w:bookmarkStart w:id="22" w:name="sub_100802"/>
      <w:bookmarkEnd w:id="21"/>
      <w:r w:rsidRPr="00F15B43">
        <w:rPr>
          <w:color w:val="000000" w:themeColor="text1"/>
        </w:rPr>
        <w:t>2) обеспечивает возможность внесения сведений в реестры ЕИС нотариусами, а также нотариальными палатами субъектов Российской Федерации (далее - нотариальные палаты);</w:t>
      </w:r>
    </w:p>
    <w:p w:rsidR="00F15B43" w:rsidRPr="00F15B43" w:rsidRDefault="00F15B43">
      <w:pPr>
        <w:rPr>
          <w:color w:val="000000" w:themeColor="text1"/>
        </w:rPr>
      </w:pPr>
      <w:bookmarkStart w:id="23" w:name="sub_100803"/>
      <w:bookmarkEnd w:id="22"/>
      <w:proofErr w:type="gramStart"/>
      <w:r w:rsidRPr="00F15B43">
        <w:rPr>
          <w:color w:val="000000" w:themeColor="text1"/>
        </w:rPr>
        <w:t xml:space="preserve">3) принимает меры по обеспечению доступа к реестрам ЕИС в случаях, предусмотренных Основами, в том числе обеспечивает с использованием информационно-телекоммуникационной сети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Интернет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ежедневно и круглосуточно свободный и прямой доступ неограниченного круга лиц без взимания платы к сведениям, определенным </w:t>
      </w:r>
      <w:hyperlink r:id="rId20" w:history="1">
        <w:r w:rsidRPr="00F15B43">
          <w:rPr>
            <w:rStyle w:val="a4"/>
            <w:color w:val="000000" w:themeColor="text1"/>
          </w:rPr>
          <w:t>частями первой</w:t>
        </w:r>
      </w:hyperlink>
      <w:r w:rsidRPr="00F15B43">
        <w:rPr>
          <w:color w:val="000000" w:themeColor="text1"/>
        </w:rPr>
        <w:t xml:space="preserve"> и </w:t>
      </w:r>
      <w:hyperlink r:id="rId21" w:history="1">
        <w:r w:rsidRPr="00F15B43">
          <w:rPr>
            <w:rStyle w:val="a4"/>
            <w:color w:val="000000" w:themeColor="text1"/>
          </w:rPr>
          <w:t>пятой статьи 34.4</w:t>
        </w:r>
      </w:hyperlink>
      <w:r w:rsidRPr="00F15B43">
        <w:rPr>
          <w:color w:val="000000" w:themeColor="text1"/>
        </w:rPr>
        <w:t xml:space="preserve"> Основ</w:t>
      </w:r>
      <w:r w:rsidRPr="00F15B43">
        <w:rPr>
          <w:color w:val="000000" w:themeColor="text1"/>
          <w:vertAlign w:val="superscript"/>
        </w:rPr>
        <w:t> </w:t>
      </w:r>
      <w:hyperlink w:anchor="sub_1000003" w:history="1">
        <w:r w:rsidRPr="00F15B43">
          <w:rPr>
            <w:rStyle w:val="a4"/>
            <w:color w:val="000000" w:themeColor="text1"/>
            <w:vertAlign w:val="superscript"/>
          </w:rPr>
          <w:t>3</w:t>
        </w:r>
      </w:hyperlink>
      <w:r w:rsidRPr="00F15B43">
        <w:rPr>
          <w:color w:val="000000" w:themeColor="text1"/>
        </w:rPr>
        <w:t xml:space="preserve">, размещенным в информационно-телекоммуникационной сети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Интернет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по адресу, опубликованному на официальном сайте оператора ЕИС, - </w:t>
      </w:r>
      <w:hyperlink r:id="rId22" w:history="1">
        <w:r w:rsidRPr="00F15B43">
          <w:rPr>
            <w:rStyle w:val="a4"/>
            <w:color w:val="000000" w:themeColor="text1"/>
          </w:rPr>
          <w:t>www</w:t>
        </w:r>
        <w:proofErr w:type="gramEnd"/>
        <w:r w:rsidRPr="00F15B43">
          <w:rPr>
            <w:rStyle w:val="a4"/>
            <w:color w:val="000000" w:themeColor="text1"/>
          </w:rPr>
          <w:t>.notariat.ru</w:t>
        </w:r>
      </w:hyperlink>
      <w:r w:rsidRPr="00F15B43">
        <w:rPr>
          <w:color w:val="000000" w:themeColor="text1"/>
        </w:rPr>
        <w:t xml:space="preserve">, а также обеспечивает возможность предоставления открытых и общедоступных сведений, предусмотренных </w:t>
      </w:r>
      <w:hyperlink r:id="rId23" w:history="1">
        <w:r w:rsidRPr="00F15B43">
          <w:rPr>
            <w:rStyle w:val="a4"/>
            <w:color w:val="000000" w:themeColor="text1"/>
          </w:rPr>
          <w:t>пунктом 2 части первой статьи 34.4</w:t>
        </w:r>
      </w:hyperlink>
      <w:r w:rsidRPr="00F15B43">
        <w:rPr>
          <w:color w:val="000000" w:themeColor="text1"/>
        </w:rPr>
        <w:t xml:space="preserve"> Основ</w:t>
      </w:r>
      <w:r w:rsidRPr="00F15B43">
        <w:rPr>
          <w:color w:val="000000" w:themeColor="text1"/>
          <w:vertAlign w:val="superscript"/>
        </w:rPr>
        <w:t> </w:t>
      </w:r>
      <w:hyperlink w:anchor="sub_1000004" w:history="1">
        <w:r w:rsidRPr="00F15B43">
          <w:rPr>
            <w:rStyle w:val="a4"/>
            <w:color w:val="000000" w:themeColor="text1"/>
            <w:vertAlign w:val="superscript"/>
          </w:rPr>
          <w:t>4</w:t>
        </w:r>
      </w:hyperlink>
      <w:r w:rsidRPr="00F15B43">
        <w:rPr>
          <w:color w:val="000000" w:themeColor="text1"/>
        </w:rPr>
        <w:t xml:space="preserve">, содержащихся в реестре уведомлений, по запросам, направленным с использованием федеральной государственной информационной системы </w:t>
      </w:r>
      <w:r>
        <w:rPr>
          <w:color w:val="000000" w:themeColor="text1"/>
        </w:rPr>
        <w:t>«</w:t>
      </w:r>
      <w:hyperlink r:id="rId24" w:history="1">
        <w:r w:rsidRPr="00F15B43">
          <w:rPr>
            <w:rStyle w:val="a4"/>
            <w:color w:val="000000" w:themeColor="text1"/>
          </w:rPr>
          <w:t>Единый портал</w:t>
        </w:r>
      </w:hyperlink>
      <w:r w:rsidRPr="00F15B43">
        <w:rPr>
          <w:color w:val="000000" w:themeColor="text1"/>
        </w:rPr>
        <w:t xml:space="preserve"> государственных и муниципальных услуг (функций)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>;</w:t>
      </w:r>
    </w:p>
    <w:p w:rsidR="00F15B43" w:rsidRPr="00F15B43" w:rsidRDefault="00F15B43">
      <w:pPr>
        <w:rPr>
          <w:color w:val="000000" w:themeColor="text1"/>
        </w:rPr>
      </w:pPr>
      <w:bookmarkStart w:id="24" w:name="sub_100804"/>
      <w:bookmarkEnd w:id="23"/>
      <w:r w:rsidRPr="00F15B43">
        <w:rPr>
          <w:color w:val="000000" w:themeColor="text1"/>
        </w:rPr>
        <w:t>4) обеспечивает изготовление резервных копий реестров ЕИС и предоставление их Минюсту России;</w:t>
      </w:r>
    </w:p>
    <w:p w:rsidR="00F15B43" w:rsidRPr="00F15B43" w:rsidRDefault="00F15B43">
      <w:pPr>
        <w:rPr>
          <w:color w:val="000000" w:themeColor="text1"/>
        </w:rPr>
      </w:pPr>
      <w:bookmarkStart w:id="25" w:name="sub_100805"/>
      <w:bookmarkEnd w:id="24"/>
      <w:r w:rsidRPr="00F15B43">
        <w:rPr>
          <w:color w:val="000000" w:themeColor="text1"/>
        </w:rPr>
        <w:t xml:space="preserve">5) обеспечивает шифрование сведений, указанных в </w:t>
      </w:r>
      <w:hyperlink w:anchor="sub_1016" w:history="1">
        <w:r w:rsidRPr="00F15B43">
          <w:rPr>
            <w:rStyle w:val="a4"/>
            <w:color w:val="000000" w:themeColor="text1"/>
          </w:rPr>
          <w:t>пункте 16</w:t>
        </w:r>
      </w:hyperlink>
      <w:r w:rsidRPr="00F15B43">
        <w:rPr>
          <w:color w:val="000000" w:themeColor="text1"/>
        </w:rPr>
        <w:t xml:space="preserve"> Порядка;</w:t>
      </w:r>
    </w:p>
    <w:p w:rsidR="00F15B43" w:rsidRPr="00F15B43" w:rsidRDefault="00F15B43">
      <w:pPr>
        <w:rPr>
          <w:color w:val="000000" w:themeColor="text1"/>
        </w:rPr>
      </w:pPr>
      <w:bookmarkStart w:id="26" w:name="sub_100806"/>
      <w:bookmarkEnd w:id="25"/>
      <w:r w:rsidRPr="00F15B43">
        <w:rPr>
          <w:color w:val="000000" w:themeColor="text1"/>
        </w:rPr>
        <w:t>6) обеспечивает целостность сведений, содержащихся в реестрах ЕИС;</w:t>
      </w:r>
    </w:p>
    <w:p w:rsidR="00F15B43" w:rsidRPr="00F15B43" w:rsidRDefault="00F15B43">
      <w:pPr>
        <w:rPr>
          <w:color w:val="000000" w:themeColor="text1"/>
        </w:rPr>
      </w:pPr>
      <w:bookmarkStart w:id="27" w:name="sub_100807"/>
      <w:bookmarkEnd w:id="26"/>
      <w:proofErr w:type="gramStart"/>
      <w:r w:rsidRPr="00F15B43">
        <w:rPr>
          <w:color w:val="000000" w:themeColor="text1"/>
        </w:rPr>
        <w:t xml:space="preserve">7) обеспечивает в соответствии с </w:t>
      </w:r>
      <w:hyperlink r:id="rId25" w:history="1">
        <w:r w:rsidRPr="00F15B43">
          <w:rPr>
            <w:rStyle w:val="a4"/>
            <w:color w:val="000000" w:themeColor="text1"/>
          </w:rPr>
          <w:t>законодательством</w:t>
        </w:r>
      </w:hyperlink>
      <w:r w:rsidRPr="00F15B43">
        <w:rPr>
          <w:color w:val="000000" w:themeColor="text1"/>
        </w:rPr>
        <w:t xml:space="preserve"> Российской Федерации об информации, информационных технологиях и о защите информации предотвращение несанкционированного доступа к сведениям, содержащимся в реестрах ЕИС, и (или) передачи их лицам, не имеющим права на доступ к сведениям, своевременное обнаружение фактов такого доступа, а также обеспечивает незамедлительное принятие мер по восстановлению содержавшихся в реестрах ЕИС сведений, модифицированных или уничтоженных вследствие несанкционированного</w:t>
      </w:r>
      <w:proofErr w:type="gramEnd"/>
      <w:r w:rsidRPr="00F15B43">
        <w:rPr>
          <w:color w:val="000000" w:themeColor="text1"/>
        </w:rPr>
        <w:t xml:space="preserve"> доступа к ним.</w:t>
      </w:r>
    </w:p>
    <w:p w:rsidR="00F15B43" w:rsidRPr="00F15B43" w:rsidRDefault="00F15B43">
      <w:pPr>
        <w:rPr>
          <w:color w:val="000000" w:themeColor="text1"/>
        </w:rPr>
      </w:pPr>
      <w:bookmarkStart w:id="28" w:name="sub_1009"/>
      <w:bookmarkEnd w:id="27"/>
      <w:r w:rsidRPr="00F15B43">
        <w:rPr>
          <w:color w:val="000000" w:themeColor="text1"/>
        </w:rPr>
        <w:t>9. Правом внесения сведений в реестры ЕИС обладает нотариус, а также лицо, замещающее временно отсутствующего нотариуса, имеющие равный доступ к сведениям реестров ЕИС.</w:t>
      </w:r>
    </w:p>
    <w:bookmarkEnd w:id="28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Работники нотариальных палат и Федеральной нотариальной палаты, уполномоченные на внесение в реестры ЕИС сведений о совершенных нотариальных действиях, представленных соответственно должностным лицом местного самоуправления, указанным в </w:t>
      </w:r>
      <w:hyperlink r:id="rId26" w:history="1">
        <w:r w:rsidRPr="00F15B43">
          <w:rPr>
            <w:rStyle w:val="a4"/>
            <w:color w:val="000000" w:themeColor="text1"/>
          </w:rPr>
          <w:t>части четвертой статьи 1 Основ</w:t>
        </w:r>
      </w:hyperlink>
      <w:r w:rsidRPr="00F15B43">
        <w:rPr>
          <w:color w:val="000000" w:themeColor="text1"/>
          <w:vertAlign w:val="superscript"/>
        </w:rPr>
        <w:t> </w:t>
      </w:r>
      <w:hyperlink w:anchor="sub_1000005" w:history="1">
        <w:r w:rsidRPr="00F15B43">
          <w:rPr>
            <w:rStyle w:val="a4"/>
            <w:color w:val="000000" w:themeColor="text1"/>
            <w:vertAlign w:val="superscript"/>
          </w:rPr>
          <w:t>5</w:t>
        </w:r>
      </w:hyperlink>
      <w:r w:rsidRPr="00F15B43">
        <w:rPr>
          <w:color w:val="000000" w:themeColor="text1"/>
        </w:rPr>
        <w:t xml:space="preserve"> (далее - должностное лицо местного самоуправления), либо Министерством иностранных дел Российской Федерации, вправе вносить сведения только в РНД.</w:t>
      </w:r>
    </w:p>
    <w:p w:rsidR="00F15B43" w:rsidRPr="00F15B43" w:rsidRDefault="00F15B43">
      <w:pPr>
        <w:rPr>
          <w:color w:val="000000" w:themeColor="text1"/>
        </w:rPr>
      </w:pPr>
      <w:bookmarkStart w:id="29" w:name="sub_1010"/>
      <w:r w:rsidRPr="00F15B43">
        <w:rPr>
          <w:color w:val="000000" w:themeColor="text1"/>
        </w:rPr>
        <w:t>10. Доступ к сведениям, содержащимся в реестрах ЕИС, в период хранения таких сведений в ЕИС имеют:</w:t>
      </w:r>
    </w:p>
    <w:p w:rsidR="00F15B43" w:rsidRPr="00F15B43" w:rsidRDefault="00F15B43">
      <w:pPr>
        <w:rPr>
          <w:color w:val="000000" w:themeColor="text1"/>
        </w:rPr>
      </w:pPr>
      <w:bookmarkStart w:id="30" w:name="sub_101001"/>
      <w:bookmarkEnd w:id="29"/>
      <w:r w:rsidRPr="00F15B43">
        <w:rPr>
          <w:color w:val="000000" w:themeColor="text1"/>
        </w:rPr>
        <w:t xml:space="preserve">1) нотариус, внесший сведения в реестр ЕИС, а также лицо, замещающее </w:t>
      </w:r>
      <w:r w:rsidRPr="00F15B43">
        <w:rPr>
          <w:color w:val="000000" w:themeColor="text1"/>
        </w:rPr>
        <w:lastRenderedPageBreak/>
        <w:t xml:space="preserve">временно отсутствующего нотариуса, и нотариус, которому передан архив другого нотариуса или государственной нотариальной конторы, </w:t>
      </w:r>
      <w:proofErr w:type="gramStart"/>
      <w:r w:rsidRPr="00F15B43">
        <w:rPr>
          <w:color w:val="000000" w:themeColor="text1"/>
        </w:rPr>
        <w:t>к</w:t>
      </w:r>
      <w:proofErr w:type="gramEnd"/>
      <w:r w:rsidRPr="00F15B43">
        <w:rPr>
          <w:color w:val="000000" w:themeColor="text1"/>
        </w:rPr>
        <w:t>:</w:t>
      </w:r>
    </w:p>
    <w:bookmarkEnd w:id="30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сведениям, которые внесены в РНД этим нотариусом, а также нотариусом, архив которого (или архив соответствующей государственной нотариальной конторы) передан этому нотариусу;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сведениям, которые внесены в РУДС этим нотариусом либо нотариусом, участвовавшим наряду с ним в удостоверении сделки, а также нотариусом, архив которого передан этому нотариусу;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реестру наследственных дел, реестру уведомлений, реестру списков - в полном объеме;</w:t>
      </w:r>
    </w:p>
    <w:p w:rsidR="00F15B43" w:rsidRPr="00F15B43" w:rsidRDefault="00F15B43">
      <w:pPr>
        <w:rPr>
          <w:color w:val="000000" w:themeColor="text1"/>
        </w:rPr>
      </w:pPr>
      <w:bookmarkStart w:id="31" w:name="sub_101002"/>
      <w:proofErr w:type="gramStart"/>
      <w:r w:rsidRPr="00F15B43">
        <w:rPr>
          <w:color w:val="000000" w:themeColor="text1"/>
        </w:rPr>
        <w:t>2) работники нотариальных палат и Федеральной нотариальной палаты, уполномоченные на внесение в реестры ЕИС сведений о совершенных нотариальных действиях, - к сведениям, которые внесены в РНД этими работниками, а также нотариусом, архив которого (или архив соответствующей государственной нотариальной конторы) передан в соответствующую нотариальную палату, а также к сведениям реестра наследственных дел - в полном объеме;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32" w:name="sub_101003"/>
      <w:bookmarkEnd w:id="31"/>
      <w:r w:rsidRPr="00F15B43">
        <w:rPr>
          <w:color w:val="000000" w:themeColor="text1"/>
        </w:rPr>
        <w:t xml:space="preserve">3) должностные лица, уполномоченные оператором ЕИС, - в случае, установленном </w:t>
      </w:r>
      <w:hyperlink w:anchor="sub_1018" w:history="1">
        <w:r w:rsidRPr="00F15B43">
          <w:rPr>
            <w:rStyle w:val="a4"/>
            <w:color w:val="000000" w:themeColor="text1"/>
          </w:rPr>
          <w:t>пунктом 18</w:t>
        </w:r>
      </w:hyperlink>
      <w:r w:rsidRPr="00F15B43">
        <w:rPr>
          <w:color w:val="000000" w:themeColor="text1"/>
        </w:rPr>
        <w:t xml:space="preserve"> Порядка;</w:t>
      </w:r>
    </w:p>
    <w:p w:rsidR="00F15B43" w:rsidRPr="00F15B43" w:rsidRDefault="00F15B43">
      <w:pPr>
        <w:rPr>
          <w:color w:val="000000" w:themeColor="text1"/>
        </w:rPr>
      </w:pPr>
      <w:bookmarkStart w:id="33" w:name="sub_101004"/>
      <w:bookmarkEnd w:id="32"/>
      <w:r w:rsidRPr="00F15B43">
        <w:rPr>
          <w:color w:val="000000" w:themeColor="text1"/>
        </w:rPr>
        <w:t xml:space="preserve">4) иные лица - в случаях и в объеме сведений, предусмотренных </w:t>
      </w:r>
      <w:hyperlink r:id="rId27" w:history="1">
        <w:r w:rsidRPr="00F15B43">
          <w:rPr>
            <w:rStyle w:val="a4"/>
            <w:color w:val="000000" w:themeColor="text1"/>
          </w:rPr>
          <w:t>статьей 34.4</w:t>
        </w:r>
      </w:hyperlink>
      <w:r w:rsidRPr="00F15B43">
        <w:rPr>
          <w:color w:val="000000" w:themeColor="text1"/>
        </w:rPr>
        <w:t xml:space="preserve"> Основ</w:t>
      </w:r>
      <w:r w:rsidRPr="00F15B43">
        <w:rPr>
          <w:color w:val="000000" w:themeColor="text1"/>
          <w:vertAlign w:val="superscript"/>
        </w:rPr>
        <w:t> </w:t>
      </w:r>
      <w:hyperlink w:anchor="sub_1000006" w:history="1">
        <w:r w:rsidRPr="00F15B43">
          <w:rPr>
            <w:rStyle w:val="a4"/>
            <w:color w:val="000000" w:themeColor="text1"/>
            <w:vertAlign w:val="superscript"/>
          </w:rPr>
          <w:t>6</w:t>
        </w:r>
      </w:hyperlink>
      <w:r w:rsidRPr="00F15B43">
        <w:rPr>
          <w:color w:val="000000" w:themeColor="text1"/>
        </w:rPr>
        <w:t>.</w:t>
      </w:r>
    </w:p>
    <w:p w:rsidR="00F15B43" w:rsidRPr="00F15B43" w:rsidRDefault="00F15B43">
      <w:pPr>
        <w:rPr>
          <w:color w:val="000000" w:themeColor="text1"/>
        </w:rPr>
      </w:pPr>
      <w:bookmarkStart w:id="34" w:name="sub_1011"/>
      <w:bookmarkEnd w:id="33"/>
      <w:r w:rsidRPr="00F15B43">
        <w:rPr>
          <w:color w:val="000000" w:themeColor="text1"/>
        </w:rPr>
        <w:t xml:space="preserve">11. Лицо, замещающее временно отсутствующего нотариуса, определяется в соответствии с </w:t>
      </w:r>
      <w:hyperlink r:id="rId28" w:history="1">
        <w:r w:rsidRPr="00F15B43">
          <w:rPr>
            <w:rStyle w:val="a4"/>
            <w:color w:val="000000" w:themeColor="text1"/>
          </w:rPr>
          <w:t>Порядком</w:t>
        </w:r>
      </w:hyperlink>
      <w:r w:rsidRPr="00F15B43">
        <w:rPr>
          <w:color w:val="000000" w:themeColor="text1"/>
        </w:rPr>
        <w:t xml:space="preserve"> замещения временно отсутствующего нотариуса, утвержденным </w:t>
      </w:r>
      <w:hyperlink r:id="rId29" w:history="1">
        <w:r w:rsidRPr="00F15B43">
          <w:rPr>
            <w:rStyle w:val="a4"/>
            <w:color w:val="000000" w:themeColor="text1"/>
          </w:rPr>
          <w:t>приказом</w:t>
        </w:r>
      </w:hyperlink>
      <w:r w:rsidRPr="00F15B43">
        <w:rPr>
          <w:color w:val="000000" w:themeColor="text1"/>
        </w:rPr>
        <w:t xml:space="preserve"> Минюста России от 29.06.2015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148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Об утверждении Порядка замещения временно отсутствующего нотариуса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(</w:t>
      </w:r>
      <w:proofErr w:type="gramStart"/>
      <w:r w:rsidRPr="00F15B43">
        <w:rPr>
          <w:color w:val="000000" w:themeColor="text1"/>
        </w:rPr>
        <w:t>зарегистрирован</w:t>
      </w:r>
      <w:proofErr w:type="gramEnd"/>
      <w:r w:rsidRPr="00F15B43">
        <w:rPr>
          <w:color w:val="000000" w:themeColor="text1"/>
        </w:rPr>
        <w:t xml:space="preserve"> Минюстом России 30.06.2015,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37822).</w:t>
      </w:r>
    </w:p>
    <w:bookmarkEnd w:id="34"/>
    <w:p w:rsidR="00F15B43" w:rsidRPr="00F15B43" w:rsidRDefault="00F15B43">
      <w:pPr>
        <w:rPr>
          <w:color w:val="000000" w:themeColor="text1"/>
        </w:rPr>
      </w:pPr>
      <w:proofErr w:type="gramStart"/>
      <w:r w:rsidRPr="00F15B43">
        <w:rPr>
          <w:color w:val="000000" w:themeColor="text1"/>
        </w:rPr>
        <w:t xml:space="preserve">Для предоставления прав на внесение сведений в реестры ЕИС и доступа к сведениям, содержащимся в реестрах ЕИС, в соответствии с </w:t>
      </w:r>
      <w:hyperlink w:anchor="sub_1009" w:history="1">
        <w:r w:rsidRPr="00F15B43">
          <w:rPr>
            <w:rStyle w:val="a4"/>
            <w:color w:val="000000" w:themeColor="text1"/>
          </w:rPr>
          <w:t>пунктами 9</w:t>
        </w:r>
      </w:hyperlink>
      <w:r w:rsidRPr="00F15B43">
        <w:rPr>
          <w:color w:val="000000" w:themeColor="text1"/>
        </w:rPr>
        <w:t xml:space="preserve"> и </w:t>
      </w:r>
      <w:hyperlink w:anchor="sub_1010" w:history="1">
        <w:r w:rsidRPr="00F15B43">
          <w:rPr>
            <w:rStyle w:val="a4"/>
            <w:color w:val="000000" w:themeColor="text1"/>
          </w:rPr>
          <w:t>10</w:t>
        </w:r>
      </w:hyperlink>
      <w:r w:rsidRPr="00F15B43">
        <w:rPr>
          <w:color w:val="000000" w:themeColor="text1"/>
        </w:rPr>
        <w:t xml:space="preserve"> Порядка нотариусу необходимо сделать соответствующую запись в электронном журнале учета приема-передачи полномочий, дел и печати нотариуса ЕИС (далее - журнал приема-передачи полномочий ЕИС) и подписать ее своей усиленной квалифицированной </w:t>
      </w:r>
      <w:hyperlink r:id="rId30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(далее - квалифицированная электронная подпись).</w:t>
      </w:r>
      <w:proofErr w:type="gramEnd"/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 отсутствия возможности внесения записи о факте передачи полномочий в журнал приема-передачи полномочий ЕИС данная запись создается лицом, замещающим временно отсутствующего нотариуса, и подписывается квалифицированной электронной подписью уполномоченного сотрудника нотариальной палаты.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Нотариус, приступая к исполнению своих обязанностей ранее истечения срока, на который переданы полномочия, должен сделать соответствующую запись о возврате полномочий в журнале приема-передачи полномочий ЕИС и подписать ее своей квалифицированной электронной подписью.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При работе с реестрами ЕИС лицо, замещающее временно отсутствующего нотариуса, подписывает сведения, вносимые в реестры ЕИС, своей квалифицированной </w:t>
      </w:r>
      <w:hyperlink r:id="rId31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и имеет право внесения изменений в записи реестров ЕИС, внесенные ранее временно отсутствующим нотариусом.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период исполнения полномочий нотариуса лицом, временно его замещающим, внесение сведений в реестры ЕИС временно отсутствующим нотариусом не допускается.</w:t>
      </w:r>
    </w:p>
    <w:p w:rsidR="00F15B43" w:rsidRPr="00F15B43" w:rsidRDefault="00F15B43">
      <w:pPr>
        <w:rPr>
          <w:color w:val="000000" w:themeColor="text1"/>
        </w:rPr>
      </w:pPr>
      <w:bookmarkStart w:id="35" w:name="sub_1012"/>
      <w:r w:rsidRPr="00F15B43">
        <w:rPr>
          <w:color w:val="000000" w:themeColor="text1"/>
        </w:rPr>
        <w:t xml:space="preserve">12. Нотариус обеспечивает ведение реестров ЕИС на своем рабочем месте с </w:t>
      </w:r>
      <w:r w:rsidRPr="00F15B43">
        <w:rPr>
          <w:color w:val="000000" w:themeColor="text1"/>
        </w:rPr>
        <w:lastRenderedPageBreak/>
        <w:t>использованием средств ЕИС.</w:t>
      </w:r>
    </w:p>
    <w:p w:rsidR="00F15B43" w:rsidRPr="00F15B43" w:rsidRDefault="00F15B43">
      <w:pPr>
        <w:rPr>
          <w:color w:val="000000" w:themeColor="text1"/>
        </w:rPr>
      </w:pPr>
      <w:bookmarkStart w:id="36" w:name="sub_1013"/>
      <w:bookmarkEnd w:id="35"/>
      <w:r w:rsidRPr="00F15B43">
        <w:rPr>
          <w:color w:val="000000" w:themeColor="text1"/>
        </w:rPr>
        <w:t xml:space="preserve">13. При ведении реестров ЕИС используются электронные документы в соответствии с </w:t>
      </w:r>
      <w:hyperlink r:id="rId32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формату нотариально оформляемого документа в электронной форме, утвержденными </w:t>
      </w:r>
      <w:hyperlink r:id="rId33" w:history="1">
        <w:r w:rsidRPr="00F15B43">
          <w:rPr>
            <w:rStyle w:val="a4"/>
            <w:color w:val="000000" w:themeColor="text1"/>
          </w:rPr>
          <w:t>приказом</w:t>
        </w:r>
      </w:hyperlink>
      <w:r w:rsidRPr="00F15B43">
        <w:rPr>
          <w:color w:val="000000" w:themeColor="text1"/>
        </w:rPr>
        <w:t xml:space="preserve"> Минюста России от 30.09.2020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227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Об утверждении требований к формату нотариально оформляемог</w:t>
      </w:r>
      <w:r>
        <w:rPr>
          <w:color w:val="000000" w:themeColor="text1"/>
        </w:rPr>
        <w:t>о документа в электронной форме»</w:t>
      </w:r>
      <w:r w:rsidRPr="00F15B43">
        <w:rPr>
          <w:color w:val="000000" w:themeColor="text1"/>
        </w:rPr>
        <w:t xml:space="preserve"> (зарегистрирован Минюстом России 05.10.2020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60209) (далее - Требования к формату).</w:t>
      </w:r>
    </w:p>
    <w:bookmarkEnd w:id="36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 изменения формата XML-схемы оператор ЕИС извещает об этом Минюст России.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37" w:name="sub_200"/>
      <w:r w:rsidRPr="00F15B43">
        <w:rPr>
          <w:color w:val="000000" w:themeColor="text1"/>
        </w:rPr>
        <w:t>II. Защита сведений, содержащихся в реестрах ЕИС</w:t>
      </w:r>
    </w:p>
    <w:bookmarkEnd w:id="37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38" w:name="sub_1014"/>
      <w:r w:rsidRPr="00F15B43">
        <w:rPr>
          <w:color w:val="000000" w:themeColor="text1"/>
        </w:rPr>
        <w:t>14. Сведения, вносимые нотариусом в РНД, реестр наследственных дел и РУДС, хранятся также на рабочем месте нотариуса. Нотариус осуществляет защиту указанных сведений с использованием имеющихся у него сертифицированных шифровальных (криптографических) средств защиты информации.</w:t>
      </w:r>
    </w:p>
    <w:p w:rsidR="00F15B43" w:rsidRPr="00F15B43" w:rsidRDefault="00F15B43">
      <w:pPr>
        <w:rPr>
          <w:color w:val="000000" w:themeColor="text1"/>
        </w:rPr>
      </w:pPr>
      <w:bookmarkStart w:id="39" w:name="sub_1015"/>
      <w:bookmarkEnd w:id="38"/>
      <w:r w:rsidRPr="00F15B43">
        <w:rPr>
          <w:color w:val="000000" w:themeColor="text1"/>
        </w:rPr>
        <w:t xml:space="preserve">15. Защита сведений, содержащихся в ЕИС, осуществляется в соответствии с </w:t>
      </w:r>
      <w:hyperlink r:id="rId34" w:history="1">
        <w:r w:rsidRPr="00F15B43">
          <w:rPr>
            <w:rStyle w:val="a4"/>
            <w:color w:val="000000" w:themeColor="text1"/>
          </w:rPr>
          <w:t>законодательством</w:t>
        </w:r>
      </w:hyperlink>
      <w:r w:rsidRPr="00F15B43">
        <w:rPr>
          <w:color w:val="000000" w:themeColor="text1"/>
        </w:rPr>
        <w:t xml:space="preserve"> Российской Федерации в области персональных данных и </w:t>
      </w:r>
      <w:hyperlink r:id="rId35" w:history="1">
        <w:r w:rsidRPr="00F15B43">
          <w:rPr>
            <w:rStyle w:val="a4"/>
            <w:color w:val="000000" w:themeColor="text1"/>
          </w:rPr>
          <w:t>законодательством</w:t>
        </w:r>
      </w:hyperlink>
      <w:r w:rsidRPr="00F15B43">
        <w:rPr>
          <w:color w:val="000000" w:themeColor="text1"/>
        </w:rPr>
        <w:t xml:space="preserve"> Российской Федерации об информации, информационных технологиях и о защите информации.</w:t>
      </w:r>
    </w:p>
    <w:p w:rsidR="00F15B43" w:rsidRPr="00F15B43" w:rsidRDefault="00F15B43">
      <w:pPr>
        <w:rPr>
          <w:color w:val="000000" w:themeColor="text1"/>
        </w:rPr>
      </w:pPr>
      <w:bookmarkStart w:id="40" w:name="sub_1016"/>
      <w:bookmarkEnd w:id="39"/>
      <w:r w:rsidRPr="00F15B43">
        <w:rPr>
          <w:color w:val="000000" w:themeColor="text1"/>
        </w:rPr>
        <w:t xml:space="preserve">16. </w:t>
      </w:r>
      <w:proofErr w:type="gramStart"/>
      <w:r w:rsidRPr="00F15B43">
        <w:rPr>
          <w:color w:val="000000" w:themeColor="text1"/>
        </w:rPr>
        <w:t xml:space="preserve">Сведения, подготовленные к передаче в реестры ЕИС и подписанные квалифицированной </w:t>
      </w:r>
      <w:hyperlink r:id="rId36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нотариуса, работника нотариальной палаты или работника Федеральной нотариальной палаты, шифруются имеющимися у них сертифицированными шифровальными (криптографическими) средствами защиты информации, предназначенными для использования в ЕИС, если иное не установлено </w:t>
      </w:r>
      <w:hyperlink r:id="rId37" w:history="1">
        <w:r w:rsidRPr="00F15B43">
          <w:rPr>
            <w:rStyle w:val="a4"/>
            <w:color w:val="000000" w:themeColor="text1"/>
          </w:rPr>
          <w:t>законодательством</w:t>
        </w:r>
      </w:hyperlink>
      <w:r w:rsidRPr="00F15B43">
        <w:rPr>
          <w:color w:val="000000" w:themeColor="text1"/>
        </w:rPr>
        <w:t xml:space="preserve"> Российской Федерации в области персональных данных и </w:t>
      </w:r>
      <w:hyperlink r:id="rId38" w:history="1">
        <w:r w:rsidRPr="00F15B43">
          <w:rPr>
            <w:rStyle w:val="a4"/>
            <w:color w:val="000000" w:themeColor="text1"/>
          </w:rPr>
          <w:t>законодательством</w:t>
        </w:r>
      </w:hyperlink>
      <w:r w:rsidRPr="00F15B43">
        <w:rPr>
          <w:color w:val="000000" w:themeColor="text1"/>
        </w:rPr>
        <w:t xml:space="preserve"> Российской Федерации об информации, информационных технологиях и о защите информации.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41" w:name="sub_1017"/>
      <w:bookmarkEnd w:id="40"/>
      <w:r w:rsidRPr="00F15B43">
        <w:rPr>
          <w:color w:val="000000" w:themeColor="text1"/>
        </w:rPr>
        <w:t xml:space="preserve">17. </w:t>
      </w:r>
      <w:proofErr w:type="gramStart"/>
      <w:r w:rsidRPr="00F15B43">
        <w:rPr>
          <w:color w:val="000000" w:themeColor="text1"/>
        </w:rPr>
        <w:t xml:space="preserve">В процессе информационного взаимодействия в ЕИС с использованием информационно-телекоммуникационной сети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Интернет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все сведения, передаваемые и получаемые нотариусом, работником нотариальной палаты или работником Федеральной нотариальной палаты, шифруются имеющимися у них сертифицированными шифровальными (криптографическими) средствами защиты информации, предназначенными для использования в ЕИС.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42" w:name="sub_1018"/>
      <w:bookmarkEnd w:id="41"/>
      <w:r w:rsidRPr="00F15B43">
        <w:rPr>
          <w:color w:val="000000" w:themeColor="text1"/>
        </w:rPr>
        <w:t>18. В случае утраты нотариусом сведений, внесенных в реестры ЕИС, такие сведения восстанавливаются из реестров ЕИС должностным лицом, уполномоченным оператором ЕИС осуществлять восстановление таких сведений.</w:t>
      </w:r>
    </w:p>
    <w:bookmarkEnd w:id="42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43" w:name="sub_300"/>
      <w:r w:rsidRPr="00F15B43">
        <w:rPr>
          <w:color w:val="000000" w:themeColor="text1"/>
        </w:rPr>
        <w:t>III. Хранение сведений, содержащихся в реестрах БИС</w:t>
      </w:r>
    </w:p>
    <w:bookmarkEnd w:id="43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44" w:name="sub_1019"/>
      <w:r w:rsidRPr="00F15B43">
        <w:rPr>
          <w:color w:val="000000" w:themeColor="text1"/>
        </w:rPr>
        <w:t>19. Сведения, включенные в реестры ЕИС, подлежат хранению в ЕИС в течение сроков, предусмотренных для хранения реестров на бумажном носителе.</w:t>
      </w:r>
    </w:p>
    <w:bookmarkEnd w:id="44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45" w:name="sub_400"/>
      <w:r w:rsidRPr="00F15B43">
        <w:rPr>
          <w:color w:val="000000" w:themeColor="text1"/>
        </w:rPr>
        <w:t>IV. Исправление технической ошибки, допущенной при регистрации нотариальных действий в реестрах ЕИС</w:t>
      </w:r>
    </w:p>
    <w:bookmarkEnd w:id="45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46" w:name="sub_1020"/>
      <w:r w:rsidRPr="00F15B43">
        <w:rPr>
          <w:color w:val="000000" w:themeColor="text1"/>
        </w:rPr>
        <w:t xml:space="preserve">20. </w:t>
      </w:r>
      <w:proofErr w:type="gramStart"/>
      <w:r w:rsidRPr="00F15B43">
        <w:rPr>
          <w:color w:val="000000" w:themeColor="text1"/>
        </w:rPr>
        <w:t xml:space="preserve">В соответствии с </w:t>
      </w:r>
      <w:hyperlink r:id="rId39" w:history="1">
        <w:r w:rsidRPr="00F15B43">
          <w:rPr>
            <w:rStyle w:val="a4"/>
            <w:color w:val="000000" w:themeColor="text1"/>
          </w:rPr>
          <w:t>частью восьмой статьи 34.3</w:t>
        </w:r>
      </w:hyperlink>
      <w:r w:rsidRPr="00F15B43">
        <w:rPr>
          <w:color w:val="000000" w:themeColor="text1"/>
        </w:rPr>
        <w:t xml:space="preserve"> Основ</w:t>
      </w:r>
      <w:r w:rsidRPr="00F15B43">
        <w:rPr>
          <w:color w:val="000000" w:themeColor="text1"/>
          <w:vertAlign w:val="superscript"/>
        </w:rPr>
        <w:t> </w:t>
      </w:r>
      <w:hyperlink w:anchor="sub_1000007" w:history="1">
        <w:r w:rsidRPr="00F15B43">
          <w:rPr>
            <w:rStyle w:val="a4"/>
            <w:color w:val="000000" w:themeColor="text1"/>
            <w:vertAlign w:val="superscript"/>
          </w:rPr>
          <w:t>7</w:t>
        </w:r>
      </w:hyperlink>
      <w:r w:rsidRPr="00F15B43">
        <w:rPr>
          <w:color w:val="000000" w:themeColor="text1"/>
        </w:rPr>
        <w:t xml:space="preserve"> техническая ошибка </w:t>
      </w:r>
      <w:r w:rsidRPr="00F15B43">
        <w:rPr>
          <w:color w:val="000000" w:themeColor="text1"/>
        </w:rPr>
        <w:lastRenderedPageBreak/>
        <w:t>(описка, опечатка, грамматическая или арифметическая ошибка либо иная техническая ошибка), допущенная при регистрации нотариальных действий в реестрах ЕИС и приведшая к несоответствию сведений, содержащихся в ЕИС, сведениям, содержащимся в нотариально оформленных документах, на основании которых вносились сведения в ЕИС (далее - техническая ошибка), исправляется при ее обнаружении в записях, в</w:t>
      </w:r>
      <w:proofErr w:type="gramEnd"/>
      <w:r w:rsidRPr="00F15B43">
        <w:rPr>
          <w:color w:val="000000" w:themeColor="text1"/>
        </w:rPr>
        <w:t xml:space="preserve"> том числе по требованию заявителя или его представителя либо на основании решения суда в течение трех рабочих дней после поступления требования заявителя или его представителя либо решения суда:</w:t>
      </w:r>
    </w:p>
    <w:bookmarkEnd w:id="46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нотариусом, внесшим сведения в реестр ЕИС;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нотариусом, которому передан архив другого нотариуса или государственной нотариальной конторы;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лицом, замещающим временно отсутствующего нотариуса.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исправлении технической ошибки в сведениях, содержащихся в реестре ЕИС, запись, содержащая изменяемые сведения, хранится в реестре ЕИС наряду с измененной записью.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Техническая ошибка в записи о сделке в РУДС исправляется любым нотариусом, участвовавшим в удостоверении сделки, при этом сведения, содержащие изменения, должны быть подписаны квалифицированной </w:t>
      </w:r>
      <w:hyperlink r:id="rId40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каждого нотариуса, удостоверившего сделку.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47" w:name="sub_500"/>
      <w:r w:rsidRPr="00F15B43">
        <w:rPr>
          <w:color w:val="000000" w:themeColor="text1"/>
        </w:rPr>
        <w:t>V. Общие положения ведения реестра нотариальных действий</w:t>
      </w:r>
    </w:p>
    <w:bookmarkEnd w:id="47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48" w:name="sub_1021"/>
      <w:r w:rsidRPr="00F15B43">
        <w:rPr>
          <w:color w:val="000000" w:themeColor="text1"/>
        </w:rPr>
        <w:t xml:space="preserve">21. РНД </w:t>
      </w:r>
      <w:proofErr w:type="gramStart"/>
      <w:r w:rsidRPr="00F15B43">
        <w:rPr>
          <w:color w:val="000000" w:themeColor="text1"/>
        </w:rPr>
        <w:t>предназначен</w:t>
      </w:r>
      <w:proofErr w:type="gramEnd"/>
      <w:r w:rsidRPr="00F15B43">
        <w:rPr>
          <w:color w:val="000000" w:themeColor="text1"/>
        </w:rPr>
        <w:t xml:space="preserve"> для ведения унифицированной в пределах Российской Федерации системы записей о совершенных нотариальных действиях и их централизованного хранения.</w:t>
      </w:r>
    </w:p>
    <w:p w:rsidR="00F15B43" w:rsidRPr="00F15B43" w:rsidRDefault="00F15B43">
      <w:pPr>
        <w:rPr>
          <w:color w:val="000000" w:themeColor="text1"/>
        </w:rPr>
      </w:pPr>
      <w:bookmarkStart w:id="49" w:name="sub_1022"/>
      <w:bookmarkEnd w:id="48"/>
      <w:r w:rsidRPr="00F15B43">
        <w:rPr>
          <w:color w:val="000000" w:themeColor="text1"/>
        </w:rPr>
        <w:t>22. При несоответствии сведений, содержащихся в РНД, сведениям реестра регистрации нотариальных действий, ведущегося на бумажном носителе, приоритет имеют сведения реестра, ведущегося на бумажном носителе.</w:t>
      </w:r>
    </w:p>
    <w:p w:rsidR="00F15B43" w:rsidRPr="00F15B43" w:rsidRDefault="00F15B43">
      <w:pPr>
        <w:rPr>
          <w:color w:val="000000" w:themeColor="text1"/>
        </w:rPr>
      </w:pPr>
      <w:bookmarkStart w:id="50" w:name="sub_1023"/>
      <w:bookmarkEnd w:id="49"/>
      <w:r w:rsidRPr="00F15B43">
        <w:rPr>
          <w:color w:val="000000" w:themeColor="text1"/>
        </w:rPr>
        <w:t xml:space="preserve">23. Регистрацию нотариального действия в РНД в соответствии с </w:t>
      </w:r>
      <w:hyperlink r:id="rId41" w:history="1">
        <w:r w:rsidRPr="00F15B43">
          <w:rPr>
            <w:rStyle w:val="a4"/>
            <w:color w:val="000000" w:themeColor="text1"/>
          </w:rPr>
          <w:t>Основами</w:t>
        </w:r>
      </w:hyperlink>
      <w:r w:rsidRPr="00F15B43">
        <w:rPr>
          <w:color w:val="000000" w:themeColor="text1"/>
        </w:rPr>
        <w:t xml:space="preserve"> осуществляют:</w:t>
      </w:r>
    </w:p>
    <w:bookmarkEnd w:id="50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нотариусы;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работники нотариальной палаты, уполномоченные на внесение сведений в РНД;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работники Федеральной нотариальной палаты, уполномоченные на внесение сведений в РНД;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лица, замещающие временно отсутствующих нотариусов.</w:t>
      </w:r>
    </w:p>
    <w:p w:rsidR="00F15B43" w:rsidRPr="00F15B43" w:rsidRDefault="00F15B43">
      <w:pPr>
        <w:rPr>
          <w:color w:val="000000" w:themeColor="text1"/>
        </w:rPr>
      </w:pPr>
      <w:bookmarkStart w:id="51" w:name="sub_1024"/>
      <w:r w:rsidRPr="00F15B43">
        <w:rPr>
          <w:color w:val="000000" w:themeColor="text1"/>
        </w:rPr>
        <w:t xml:space="preserve">24. РНД состоит из записей о каждом совершенном нотариальном действии. Каждая запись содержит сведения, установленные </w:t>
      </w:r>
      <w:hyperlink r:id="rId42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содержанию реестров ЕИС.</w:t>
      </w:r>
    </w:p>
    <w:p w:rsidR="00F15B43" w:rsidRPr="00F15B43" w:rsidRDefault="00F15B43">
      <w:pPr>
        <w:rPr>
          <w:color w:val="000000" w:themeColor="text1"/>
        </w:rPr>
      </w:pPr>
      <w:bookmarkStart w:id="52" w:name="sub_1025"/>
      <w:bookmarkEnd w:id="51"/>
      <w:r w:rsidRPr="00F15B43">
        <w:rPr>
          <w:color w:val="000000" w:themeColor="text1"/>
        </w:rPr>
        <w:t>25. Основанием для регистрации нотариального действия в РНД является совершение нотариусом нотариального действия.</w:t>
      </w:r>
    </w:p>
    <w:bookmarkEnd w:id="52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Основанием для регистрации нотариального действия в РНД уполномоченным работником нотариальной палаты и уполномоченным работником Федеральной нотариальной палаты является представление сведений о совершенных нотариальных действиях соответственно должностным лицом местного самоуправления и должностным лицом консульского учреждения Российской Федерации.</w:t>
      </w:r>
    </w:p>
    <w:p w:rsidR="00F15B43" w:rsidRDefault="00F15B43">
      <w:pPr>
        <w:rPr>
          <w:color w:val="000000" w:themeColor="text1"/>
        </w:rPr>
      </w:pPr>
    </w:p>
    <w:p w:rsid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53" w:name="sub_600"/>
      <w:r w:rsidRPr="00F15B43">
        <w:rPr>
          <w:color w:val="000000" w:themeColor="text1"/>
        </w:rPr>
        <w:lastRenderedPageBreak/>
        <w:t>VI. Порядок регистрации нотариального действия в реестре нотариальных действий</w:t>
      </w:r>
    </w:p>
    <w:bookmarkEnd w:id="53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54" w:name="sub_1026"/>
      <w:r w:rsidRPr="00F15B43">
        <w:rPr>
          <w:color w:val="000000" w:themeColor="text1"/>
        </w:rPr>
        <w:t xml:space="preserve">26. Регистрация нотариального действия в РНД осуществляется посредством внесения сведений о совершенном нотариальном действии в соответствии с Порядком в объеме сведений, установленных </w:t>
      </w:r>
      <w:hyperlink r:id="rId43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содержанию реестров ЕИС.</w:t>
      </w:r>
    </w:p>
    <w:bookmarkEnd w:id="54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Регистрация нотариального действия в РНД осуществляется незамедлительно после совершения нотариального действия.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 невозможности по объективным причинам осуществить незамедлительную регистрацию нотариального действия в РНД в день совершения нотариального действия регистрация нотариального действия в РНД осуществляется после устранения причин, препятствующих такой регистрации.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Если регистрация нотариального действия в РНД невозможна по объективным причинам в течение трех рабочих дней, нотариус извещает нотариальную палату о таких причинах и предполагаемых сроках их устранения.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регистрации совершенного нотариального действия в РНД после устранения причин невозможности его регистрации указываются объективные причины, по которым регистрация нотариального действия была невозможна, в том числе: выезд нотариуса для совершения нотариального действия вне помещения нотариальной конторы; отсутствие возможности внесения сведений в ЕИС по техническим причинам (например: отсутствие электроснабжения, доступа к информационно-телекоммуникационной сети "Интернет", к ЕИС в связи с профилактическими работами).</w:t>
      </w:r>
    </w:p>
    <w:p w:rsidR="00F15B43" w:rsidRPr="00F15B43" w:rsidRDefault="00F15B43">
      <w:pPr>
        <w:rPr>
          <w:color w:val="000000" w:themeColor="text1"/>
        </w:rPr>
      </w:pPr>
      <w:bookmarkStart w:id="55" w:name="sub_1027"/>
      <w:r w:rsidRPr="00F15B43">
        <w:rPr>
          <w:color w:val="000000" w:themeColor="text1"/>
        </w:rPr>
        <w:t xml:space="preserve">27. </w:t>
      </w:r>
      <w:proofErr w:type="gramStart"/>
      <w:r w:rsidRPr="00F15B43">
        <w:rPr>
          <w:color w:val="000000" w:themeColor="text1"/>
        </w:rPr>
        <w:t xml:space="preserve">Сведения, вносимые нотариусом, лицом, замещающим временно отсутствующего нотариуса, уполномоченным работником нотариальной палаты или уполномоченным работником Федеральной нотариальной палаты в РНД, должны быть подписаны квалифицированной </w:t>
      </w:r>
      <w:hyperlink r:id="rId44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такого лица.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56" w:name="sub_1028"/>
      <w:bookmarkEnd w:id="55"/>
      <w:r w:rsidRPr="00F15B43">
        <w:rPr>
          <w:color w:val="000000" w:themeColor="text1"/>
        </w:rPr>
        <w:t xml:space="preserve">28. Должностное лицо местного самоуправления представляет в нотариальную палату сведения об удостоверении или отмене доверенности согласно </w:t>
      </w:r>
      <w:hyperlink w:anchor="sub_10000" w:history="1">
        <w:r w:rsidRPr="00F15B43">
          <w:rPr>
            <w:rStyle w:val="a4"/>
            <w:color w:val="000000" w:themeColor="text1"/>
          </w:rPr>
          <w:t xml:space="preserve">приложению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1</w:t>
        </w:r>
      </w:hyperlink>
      <w:r w:rsidRPr="00F15B43">
        <w:rPr>
          <w:color w:val="000000" w:themeColor="text1"/>
        </w:rPr>
        <w:t xml:space="preserve"> к Порядку в течение пяти рабочих дней со дня совершения нотариального действия</w:t>
      </w:r>
      <w:r w:rsidRPr="00F15B43">
        <w:rPr>
          <w:color w:val="000000" w:themeColor="text1"/>
          <w:vertAlign w:val="superscript"/>
        </w:rPr>
        <w:t> </w:t>
      </w:r>
      <w:hyperlink w:anchor="sub_1000008" w:history="1">
        <w:r w:rsidRPr="00F15B43">
          <w:rPr>
            <w:rStyle w:val="a4"/>
            <w:color w:val="000000" w:themeColor="text1"/>
            <w:vertAlign w:val="superscript"/>
          </w:rPr>
          <w:t>8</w:t>
        </w:r>
      </w:hyperlink>
      <w:r w:rsidRPr="00F15B43">
        <w:rPr>
          <w:color w:val="000000" w:themeColor="text1"/>
        </w:rPr>
        <w:t>.</w:t>
      </w:r>
    </w:p>
    <w:bookmarkEnd w:id="56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Должностное лицо консульского учреждения Российской Федерации представляет в Федеральную нотариальную палату сведения об удостоверении или отмене завещания или доверенности согласно </w:t>
      </w:r>
      <w:hyperlink w:anchor="sub_20000" w:history="1">
        <w:r w:rsidRPr="00F15B43">
          <w:rPr>
            <w:rStyle w:val="a4"/>
            <w:color w:val="000000" w:themeColor="text1"/>
          </w:rPr>
          <w:t xml:space="preserve">приложению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2</w:t>
        </w:r>
      </w:hyperlink>
      <w:r w:rsidRPr="00F15B43">
        <w:rPr>
          <w:color w:val="000000" w:themeColor="text1"/>
        </w:rPr>
        <w:t xml:space="preserve"> к Порядку в течение пяти рабочих дней со дня совершения нотариального действия.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Форматы представления указанных сведений установлены </w:t>
      </w:r>
      <w:hyperlink w:anchor="sub_30000" w:history="1">
        <w:r w:rsidRPr="00F15B43">
          <w:rPr>
            <w:rStyle w:val="a4"/>
            <w:color w:val="000000" w:themeColor="text1"/>
          </w:rPr>
          <w:t xml:space="preserve">приложением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3</w:t>
        </w:r>
      </w:hyperlink>
      <w:r w:rsidRPr="00F15B43">
        <w:rPr>
          <w:color w:val="000000" w:themeColor="text1"/>
        </w:rPr>
        <w:t xml:space="preserve"> к Порядку</w:t>
      </w:r>
      <w:r w:rsidRPr="00F15B43">
        <w:rPr>
          <w:color w:val="000000" w:themeColor="text1"/>
          <w:vertAlign w:val="superscript"/>
        </w:rPr>
        <w:t> </w:t>
      </w:r>
      <w:hyperlink w:anchor="sub_1000009" w:history="1">
        <w:r w:rsidRPr="00F15B43">
          <w:rPr>
            <w:rStyle w:val="a4"/>
            <w:color w:val="000000" w:themeColor="text1"/>
            <w:vertAlign w:val="superscript"/>
          </w:rPr>
          <w:t>9</w:t>
        </w:r>
      </w:hyperlink>
      <w:r w:rsidRPr="00F15B43">
        <w:rPr>
          <w:color w:val="000000" w:themeColor="text1"/>
        </w:rPr>
        <w:t>.</w:t>
      </w:r>
    </w:p>
    <w:p w:rsidR="00F15B43" w:rsidRPr="00F15B43" w:rsidRDefault="00F15B43">
      <w:pPr>
        <w:rPr>
          <w:color w:val="000000" w:themeColor="text1"/>
        </w:rPr>
      </w:pPr>
      <w:bookmarkStart w:id="57" w:name="sub_1029"/>
      <w:r w:rsidRPr="00F15B43">
        <w:rPr>
          <w:color w:val="000000" w:themeColor="text1"/>
        </w:rPr>
        <w:t xml:space="preserve">29. Указанные в </w:t>
      </w:r>
      <w:hyperlink w:anchor="sub_10000" w:history="1">
        <w:r w:rsidRPr="00F15B43">
          <w:rPr>
            <w:rStyle w:val="a4"/>
            <w:color w:val="000000" w:themeColor="text1"/>
          </w:rPr>
          <w:t xml:space="preserve">приложении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1</w:t>
        </w:r>
      </w:hyperlink>
      <w:r w:rsidRPr="00F15B43">
        <w:rPr>
          <w:color w:val="000000" w:themeColor="text1"/>
        </w:rPr>
        <w:t xml:space="preserve"> к Порядку сведения об удостоверении или отмене доверенности, которые совершены должностным лицом местного самоуправления, вносятся в РНД уполномоченным на то работником (работниками) нотариальной палаты в течение двух рабочих дней со дня их поступления и подписываются квалифицированной </w:t>
      </w:r>
      <w:hyperlink r:id="rId45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такого работника.</w:t>
      </w:r>
    </w:p>
    <w:bookmarkEnd w:id="57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Сведения представляются в нотариальные палаты органом, в котором работает должностное лицо местного самоуправления, совершившее нотариальное действие по удостоверению или отмене доверенности, в форме электронного документа, подписанного квалифицированной электронной подписью уполномоченного должностного лица.</w:t>
      </w:r>
    </w:p>
    <w:p w:rsidR="00F15B43" w:rsidRPr="00F15B43" w:rsidRDefault="00F15B43">
      <w:pPr>
        <w:rPr>
          <w:color w:val="000000" w:themeColor="text1"/>
        </w:rPr>
      </w:pPr>
      <w:bookmarkStart w:id="58" w:name="sub_1030"/>
      <w:r w:rsidRPr="00F15B43">
        <w:rPr>
          <w:color w:val="000000" w:themeColor="text1"/>
        </w:rPr>
        <w:t xml:space="preserve">30. Нотариальной палатой автоматизированным способом с использованием средств ЕИС осуществляется форматно-логический контроль сведений об удостоверении или отмене доверенности должностным лицом местного </w:t>
      </w:r>
      <w:r w:rsidRPr="00F15B43">
        <w:rPr>
          <w:color w:val="000000" w:themeColor="text1"/>
        </w:rPr>
        <w:lastRenderedPageBreak/>
        <w:t xml:space="preserve">самоуправления, а также проверка соответствия </w:t>
      </w:r>
      <w:hyperlink r:id="rId46" w:history="1">
        <w:r w:rsidRPr="00F15B43">
          <w:rPr>
            <w:rStyle w:val="a4"/>
            <w:color w:val="000000" w:themeColor="text1"/>
          </w:rPr>
          <w:t>электронной подписи</w:t>
        </w:r>
      </w:hyperlink>
      <w:r w:rsidRPr="00F15B43">
        <w:rPr>
          <w:color w:val="000000" w:themeColor="text1"/>
        </w:rPr>
        <w:t xml:space="preserve"> должностного лица местного самоуправления требованиям законодательства Российской Федерации, регулирующего отношения в области использования электронных подписей.</w:t>
      </w:r>
    </w:p>
    <w:p w:rsidR="00F15B43" w:rsidRPr="00F15B43" w:rsidRDefault="00F15B43">
      <w:pPr>
        <w:rPr>
          <w:color w:val="000000" w:themeColor="text1"/>
        </w:rPr>
      </w:pPr>
      <w:bookmarkStart w:id="59" w:name="sub_1031"/>
      <w:bookmarkEnd w:id="58"/>
      <w:r w:rsidRPr="00F15B43">
        <w:rPr>
          <w:color w:val="000000" w:themeColor="text1"/>
        </w:rPr>
        <w:t xml:space="preserve">31. В случае, когда представленные сведения прошли форматно-логический контроль, указанный в </w:t>
      </w:r>
      <w:hyperlink w:anchor="sub_1030" w:history="1">
        <w:r w:rsidRPr="00F15B43">
          <w:rPr>
            <w:rStyle w:val="a4"/>
            <w:color w:val="000000" w:themeColor="text1"/>
          </w:rPr>
          <w:t>пункте 30</w:t>
        </w:r>
      </w:hyperlink>
      <w:r w:rsidRPr="00F15B43">
        <w:rPr>
          <w:color w:val="000000" w:themeColor="text1"/>
        </w:rPr>
        <w:t xml:space="preserve"> Порядка, и были зарегистрированы в РНД, автоматически с использованием средств ЕИС на адрес электронной почты органа местного самоуправления направляется извещение о внесении сведений в РНД, содержащее сведения о номере, дате и времени регистрации нотариального действия в РНД.</w:t>
      </w:r>
    </w:p>
    <w:p w:rsidR="00F15B43" w:rsidRPr="00F15B43" w:rsidRDefault="00F15B43">
      <w:pPr>
        <w:rPr>
          <w:color w:val="000000" w:themeColor="text1"/>
        </w:rPr>
      </w:pPr>
      <w:bookmarkStart w:id="60" w:name="sub_1032"/>
      <w:bookmarkEnd w:id="59"/>
      <w:r w:rsidRPr="00F15B43">
        <w:rPr>
          <w:color w:val="000000" w:themeColor="text1"/>
        </w:rPr>
        <w:t xml:space="preserve">32. В случае, когда представленные сведения не прошли форматно-логический контроль, указанный в </w:t>
      </w:r>
      <w:hyperlink w:anchor="sub_1030" w:history="1">
        <w:r w:rsidRPr="00F15B43">
          <w:rPr>
            <w:rStyle w:val="a4"/>
            <w:color w:val="000000" w:themeColor="text1"/>
          </w:rPr>
          <w:t>пункте 30</w:t>
        </w:r>
      </w:hyperlink>
      <w:r w:rsidRPr="00F15B43">
        <w:rPr>
          <w:color w:val="000000" w:themeColor="text1"/>
        </w:rPr>
        <w:t xml:space="preserve"> Порядка, ЕИС уведомляет об этом лицо, осуществляющее регистрацию в РНД.</w:t>
      </w:r>
    </w:p>
    <w:p w:rsidR="00F15B43" w:rsidRPr="00F15B43" w:rsidRDefault="00F15B43">
      <w:pPr>
        <w:rPr>
          <w:color w:val="000000" w:themeColor="text1"/>
        </w:rPr>
      </w:pPr>
      <w:bookmarkStart w:id="61" w:name="sub_1033"/>
      <w:bookmarkEnd w:id="60"/>
      <w:r w:rsidRPr="00F15B43">
        <w:rPr>
          <w:color w:val="000000" w:themeColor="text1"/>
        </w:rPr>
        <w:t>33. В случае необходимости внесения изменений в ранее представленные сведения в связи с допущенной технической ошибкой уполномоченное должностное лицо местного самоуправления направляет в нотариальную палату сообщение об изменении ранее направленных сведений с обязательным указанием нотариального действия, даты его совершения, номера регистрации в реестре регистрации нотариальных действий, данных о совершившем его лице. К такому сообщению прилагаются измененные сведения о совершенном нотариальном действии.</w:t>
      </w:r>
    </w:p>
    <w:p w:rsidR="00F15B43" w:rsidRPr="00F15B43" w:rsidRDefault="00F15B43">
      <w:pPr>
        <w:rPr>
          <w:color w:val="000000" w:themeColor="text1"/>
        </w:rPr>
      </w:pPr>
      <w:bookmarkStart w:id="62" w:name="sub_1034"/>
      <w:bookmarkEnd w:id="61"/>
      <w:r w:rsidRPr="00F15B43">
        <w:rPr>
          <w:color w:val="000000" w:themeColor="text1"/>
        </w:rPr>
        <w:t>34. При получении сообщения об изменении ранее направленных сведений уполномоченный работник нотариальной палаты обязан до внесения изменений в РНД убедиться в том, что изменения касаются именно того нотариального действия, которое указано в сообщении.</w:t>
      </w:r>
    </w:p>
    <w:p w:rsidR="00F15B43" w:rsidRPr="00F15B43" w:rsidRDefault="00F15B43">
      <w:pPr>
        <w:rPr>
          <w:color w:val="000000" w:themeColor="text1"/>
        </w:rPr>
      </w:pPr>
      <w:bookmarkStart w:id="63" w:name="sub_1035"/>
      <w:bookmarkEnd w:id="62"/>
      <w:r w:rsidRPr="00F15B43">
        <w:rPr>
          <w:color w:val="000000" w:themeColor="text1"/>
        </w:rPr>
        <w:t xml:space="preserve">35. Указанные в </w:t>
      </w:r>
      <w:hyperlink w:anchor="sub_20000" w:history="1">
        <w:r>
          <w:rPr>
            <w:rStyle w:val="a4"/>
            <w:color w:val="000000" w:themeColor="text1"/>
          </w:rPr>
          <w:t>приложении №</w:t>
        </w:r>
        <w:r w:rsidRPr="00F15B43">
          <w:rPr>
            <w:rStyle w:val="a4"/>
            <w:color w:val="000000" w:themeColor="text1"/>
          </w:rPr>
          <w:t> 2</w:t>
        </w:r>
      </w:hyperlink>
      <w:r w:rsidRPr="00F15B43">
        <w:rPr>
          <w:color w:val="000000" w:themeColor="text1"/>
        </w:rPr>
        <w:t xml:space="preserve"> к Порядку сведения об удостоверении или отмене завещания или доверенности, совершенных должностным лицом консульского учреждения Российской Федерации, представляются в Федеральную нотариальную палату консульским учреждением Российской Федерации, в котором работает указанное должностное лицо, через Министерство иностранных дел Российской Федерации в форме электронного документа, подписанного квалифицированной </w:t>
      </w:r>
      <w:hyperlink r:id="rId47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>.</w:t>
      </w:r>
    </w:p>
    <w:bookmarkEnd w:id="63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Представленные сведения указываются при регистрации нотариального действия в РНД уполномоченным работником Федеральной нотариальной палаты в течение двух рабочих дней со дня их поступления и подписываются его квалифицированной электронной подписью.</w:t>
      </w:r>
    </w:p>
    <w:p w:rsidR="00F15B43" w:rsidRPr="00F15B43" w:rsidRDefault="00F15B43">
      <w:pPr>
        <w:rPr>
          <w:color w:val="000000" w:themeColor="text1"/>
        </w:rPr>
      </w:pPr>
      <w:bookmarkStart w:id="64" w:name="sub_1036"/>
      <w:r w:rsidRPr="00F15B43">
        <w:rPr>
          <w:color w:val="000000" w:themeColor="text1"/>
        </w:rPr>
        <w:t xml:space="preserve">36. Федеральная нотариальная палата автоматизированным способом с использованием средств ЕИС осуществляет форматно-логический контроль сведений об удостоверении или отмене завещания или доверенности, представленных Министерством иностранных дел Российской Федерации, а также проверку </w:t>
      </w:r>
      <w:proofErr w:type="gramStart"/>
      <w:r w:rsidRPr="00F15B43">
        <w:rPr>
          <w:color w:val="000000" w:themeColor="text1"/>
        </w:rPr>
        <w:t>соответствия электронной подписи Министерства иностранных дел Российской Федерации</w:t>
      </w:r>
      <w:proofErr w:type="gramEnd"/>
      <w:r w:rsidRPr="00F15B43">
        <w:rPr>
          <w:color w:val="000000" w:themeColor="text1"/>
        </w:rPr>
        <w:t xml:space="preserve"> требованиям </w:t>
      </w:r>
      <w:hyperlink r:id="rId48" w:history="1">
        <w:r w:rsidRPr="00F15B43">
          <w:rPr>
            <w:rStyle w:val="a4"/>
            <w:color w:val="000000" w:themeColor="text1"/>
          </w:rPr>
          <w:t>законодательства</w:t>
        </w:r>
      </w:hyperlink>
      <w:r w:rsidRPr="00F15B43">
        <w:rPr>
          <w:color w:val="000000" w:themeColor="text1"/>
        </w:rPr>
        <w:t xml:space="preserve"> Российской Федерации, регулирующего отношения в области использования электронных подписей.</w:t>
      </w:r>
    </w:p>
    <w:p w:rsidR="00F15B43" w:rsidRPr="00F15B43" w:rsidRDefault="00F15B43">
      <w:pPr>
        <w:rPr>
          <w:color w:val="000000" w:themeColor="text1"/>
        </w:rPr>
      </w:pPr>
      <w:bookmarkStart w:id="65" w:name="sub_1037"/>
      <w:bookmarkEnd w:id="64"/>
      <w:r w:rsidRPr="00F15B43">
        <w:rPr>
          <w:color w:val="000000" w:themeColor="text1"/>
        </w:rPr>
        <w:t xml:space="preserve">37. Представленные Министерством иностранных дел Российской Федерации сведения регистрируются в РНД в случае, если они прошли указанный в </w:t>
      </w:r>
      <w:hyperlink w:anchor="sub_1036" w:history="1">
        <w:r w:rsidRPr="00F15B43">
          <w:rPr>
            <w:rStyle w:val="a4"/>
            <w:color w:val="000000" w:themeColor="text1"/>
          </w:rPr>
          <w:t>пункте 36</w:t>
        </w:r>
      </w:hyperlink>
      <w:r w:rsidRPr="00F15B43">
        <w:rPr>
          <w:color w:val="000000" w:themeColor="text1"/>
        </w:rPr>
        <w:t xml:space="preserve"> Порядка форматно-логический контроль.</w:t>
      </w:r>
    </w:p>
    <w:bookmarkEnd w:id="65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Извещение о регистрации сведений, представленных Министерством иностранных дел Российской Федерации, или уведомление об отказе внести такие сведения в РНД направляется в Министерство иностранных дел Российской Федерации автоматически с использованием средств ЕИС.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Извещение о регистрации сведений, представленных Министерством </w:t>
      </w:r>
      <w:r w:rsidRPr="00F15B43">
        <w:rPr>
          <w:color w:val="000000" w:themeColor="text1"/>
        </w:rPr>
        <w:lastRenderedPageBreak/>
        <w:t>иностранных дел Российской Федерации, содержит следующие сведения: номер, дату и время регистрации нотариального действия в РНД.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уведомлении об отказе внести сведения, представленные Министерством иностранных дел Российской Федерации, в РНД указывается причина отказа.</w:t>
      </w:r>
    </w:p>
    <w:p w:rsidR="00F15B43" w:rsidRPr="00F15B43" w:rsidRDefault="00F15B43">
      <w:pPr>
        <w:rPr>
          <w:color w:val="000000" w:themeColor="text1"/>
        </w:rPr>
      </w:pPr>
      <w:bookmarkStart w:id="66" w:name="sub_1038"/>
      <w:r w:rsidRPr="00F15B43">
        <w:rPr>
          <w:color w:val="000000" w:themeColor="text1"/>
        </w:rPr>
        <w:t xml:space="preserve">38. </w:t>
      </w:r>
      <w:proofErr w:type="gramStart"/>
      <w:r w:rsidRPr="00F15B43">
        <w:rPr>
          <w:color w:val="000000" w:themeColor="text1"/>
        </w:rPr>
        <w:t>В случае необходимости внесения изменений в ранее представленные сведения в связи с допущенной технической ошибкой должностное лицо консульского учреждения Российской Федерации направляет через Министерство иностранных дел Российской Федерации в Федеральную нотариальную палату сообщение об изменении ранее направленных сведений с обязательным указанием номера регистрации соответствующего нотариального действия, даты и времени его совершения.</w:t>
      </w:r>
      <w:proofErr w:type="gramEnd"/>
      <w:r w:rsidRPr="00F15B43">
        <w:rPr>
          <w:color w:val="000000" w:themeColor="text1"/>
        </w:rPr>
        <w:t xml:space="preserve"> К такому сообщению прилагаются измененные сведения о совершенном нотариальном действии.</w:t>
      </w:r>
    </w:p>
    <w:p w:rsidR="00F15B43" w:rsidRPr="00F15B43" w:rsidRDefault="00F15B43">
      <w:pPr>
        <w:rPr>
          <w:color w:val="000000" w:themeColor="text1"/>
        </w:rPr>
      </w:pPr>
      <w:bookmarkStart w:id="67" w:name="sub_1039"/>
      <w:bookmarkEnd w:id="66"/>
      <w:r w:rsidRPr="00F15B43">
        <w:rPr>
          <w:color w:val="000000" w:themeColor="text1"/>
        </w:rPr>
        <w:t>39. При получении сообщения об изменении ранее направленных сведений уполномоченный работник Федеральной нотариальной палаты обязан до внесения изменений в РНД убедиться в том, что изменения касаются именно того нотариального действия, которое указано в сообщении.</w:t>
      </w:r>
    </w:p>
    <w:p w:rsidR="00F15B43" w:rsidRPr="00F15B43" w:rsidRDefault="00F15B43">
      <w:pPr>
        <w:rPr>
          <w:color w:val="000000" w:themeColor="text1"/>
        </w:rPr>
      </w:pPr>
      <w:bookmarkStart w:id="68" w:name="sub_1040"/>
      <w:bookmarkEnd w:id="67"/>
      <w:r w:rsidRPr="00F15B43">
        <w:rPr>
          <w:color w:val="000000" w:themeColor="text1"/>
        </w:rPr>
        <w:t xml:space="preserve">40. </w:t>
      </w:r>
      <w:proofErr w:type="gramStart"/>
      <w:r w:rsidRPr="00F15B43">
        <w:rPr>
          <w:color w:val="000000" w:themeColor="text1"/>
        </w:rPr>
        <w:t xml:space="preserve">В случае регистрации в РНД нотариального действия, совершенного в электронной форме, к записи об этом нотариальном действии присоединяется файл, содержащий исходно созданный в электронной форме нотариальный документ, для которого установлен срок хранения, либо содержащий исходно созданный в электронной форме нотариальный документ, подписанный простой </w:t>
      </w:r>
      <w:hyperlink r:id="rId49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заявителя, а также созданный с использованием средств ЕИС файл, содержащий технические сведения о простой электронной</w:t>
      </w:r>
      <w:proofErr w:type="gramEnd"/>
      <w:r w:rsidRPr="00F15B43">
        <w:rPr>
          <w:color w:val="000000" w:themeColor="text1"/>
        </w:rPr>
        <w:t xml:space="preserve"> подписи заявителя.</w:t>
      </w:r>
    </w:p>
    <w:bookmarkEnd w:id="68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регистрации такого нотариального действия в РНД нотариус подписывает квалифицированной электронной подписью запись в РНД с присоединенным файлом нотариального документа.</w:t>
      </w:r>
    </w:p>
    <w:p w:rsidR="00F15B43" w:rsidRPr="00F15B43" w:rsidRDefault="00F15B43">
      <w:pPr>
        <w:rPr>
          <w:color w:val="000000" w:themeColor="text1"/>
        </w:rPr>
      </w:pPr>
      <w:bookmarkStart w:id="69" w:name="sub_1041"/>
      <w:r w:rsidRPr="00F15B43">
        <w:rPr>
          <w:color w:val="000000" w:themeColor="text1"/>
        </w:rPr>
        <w:t>41. Нотариусы обязаны присоединять электронный образ нотариального документа на бумажном носителе при регистрации в РНД нотариальных действий по удостоверению или отмене доверенностей и завещаний, в том числе наследственных договоров, отказов от наследственных договоров, соглашений об изменении или расторжении наследственных договоров.</w:t>
      </w:r>
    </w:p>
    <w:bookmarkEnd w:id="69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 удостоверения завещания, условия которого предусматривают создание наследственного фонда, к записи в РНД присоединяется электронный образ завещания, состоящий из четырех файлов: текста завещания, решения завещателя об учреждении наследственного фонда, устава фонда, а также условий управления наследственным фондом.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При регистрации таких нотариальных действий в РНД нотариус подписывает квалифицированной </w:t>
      </w:r>
      <w:hyperlink r:id="rId50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запись в РНД и каждый файл, содержащий электронный образ нотариального документа.</w:t>
      </w:r>
    </w:p>
    <w:p w:rsidR="00F15B43" w:rsidRPr="00F15B43" w:rsidRDefault="00F15B43">
      <w:pPr>
        <w:rPr>
          <w:color w:val="000000" w:themeColor="text1"/>
        </w:rPr>
      </w:pPr>
      <w:bookmarkStart w:id="70" w:name="sub_1042"/>
      <w:r w:rsidRPr="00F15B43">
        <w:rPr>
          <w:color w:val="000000" w:themeColor="text1"/>
        </w:rPr>
        <w:t>42. Регистрация нотариального действия в РНД считается совершенной после получения лицом, осуществляющим регистрацию, автоматического подтверждения регистрации с использованием средств ЕИС.</w:t>
      </w:r>
    </w:p>
    <w:bookmarkEnd w:id="70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71" w:name="sub_700"/>
      <w:r w:rsidRPr="00F15B43">
        <w:rPr>
          <w:color w:val="000000" w:themeColor="text1"/>
        </w:rPr>
        <w:t>VII. Ведение реестра нотариальных действий, совершенных удаленно, и сделок, удостоверенных двумя и более нотариусами</w:t>
      </w:r>
    </w:p>
    <w:bookmarkEnd w:id="71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72" w:name="sub_1043"/>
      <w:r w:rsidRPr="00F15B43">
        <w:rPr>
          <w:color w:val="000000" w:themeColor="text1"/>
        </w:rPr>
        <w:t xml:space="preserve">43. РУДС </w:t>
      </w:r>
      <w:proofErr w:type="gramStart"/>
      <w:r w:rsidRPr="00F15B43">
        <w:rPr>
          <w:color w:val="000000" w:themeColor="text1"/>
        </w:rPr>
        <w:t>предназначен</w:t>
      </w:r>
      <w:proofErr w:type="gramEnd"/>
      <w:r w:rsidRPr="00F15B43">
        <w:rPr>
          <w:color w:val="000000" w:themeColor="text1"/>
        </w:rPr>
        <w:t xml:space="preserve"> для ведения унифицированной в пределах Российской Федерации системы записей о нотариальных действиях, совершенных удаленно, и сделках, удостоверенных двумя и более нотариусами, и их централизованного хранения.</w:t>
      </w:r>
    </w:p>
    <w:p w:rsidR="00F15B43" w:rsidRPr="00F15B43" w:rsidRDefault="00F15B43">
      <w:pPr>
        <w:rPr>
          <w:color w:val="000000" w:themeColor="text1"/>
        </w:rPr>
      </w:pPr>
      <w:bookmarkStart w:id="73" w:name="sub_1044"/>
      <w:bookmarkEnd w:id="72"/>
      <w:r w:rsidRPr="00F15B43">
        <w:rPr>
          <w:color w:val="000000" w:themeColor="text1"/>
        </w:rPr>
        <w:lastRenderedPageBreak/>
        <w:t>44. Регистрация нотариального действия в РУДС осуществляется по московскому времени.</w:t>
      </w:r>
    </w:p>
    <w:p w:rsidR="00F15B43" w:rsidRPr="00F15B43" w:rsidRDefault="00F15B43">
      <w:pPr>
        <w:rPr>
          <w:color w:val="000000" w:themeColor="text1"/>
        </w:rPr>
      </w:pPr>
      <w:bookmarkStart w:id="74" w:name="sub_1045"/>
      <w:bookmarkEnd w:id="73"/>
      <w:r w:rsidRPr="00F15B43">
        <w:rPr>
          <w:color w:val="000000" w:themeColor="text1"/>
        </w:rPr>
        <w:t xml:space="preserve">45. Каждая запись о регистрации нотариального действия в РУДС содержит сведения, установленные </w:t>
      </w:r>
      <w:hyperlink r:id="rId51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содержанию реестров ЕИС. ЕИС автоматизирование присваивает каждой записи уникальный регистрационный номер нотариального действия, формируемый в следующем порядке:</w:t>
      </w:r>
    </w:p>
    <w:bookmarkEnd w:id="74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"У" - буквенное обозначение регистрации нотариального действия, совершенного удаленно;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"Д" - буквенное обозначение регистрации удостоверения сделки двумя и более нотариусами;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ХХХХХХХХХХ - десятизначное цифровое обозначение порядкового номера регистрации в РУДС (через дефис с буквенным обозначением регистрации нотариального действия, совершенного удаленно, либо удостоверения сделки двумя и более нотариусами).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Например, У-0000000345, где "У" - признак регистрации нотариального действия, совершенного удаленно; "0000000345" - порядковый номер нотариального действия в РУДС. Д-0000000040, где "Д" - признак регистрации удостоверения сделки двумя и более нотариусами; "0000000040" - порядковый номер нотариального действия в РУДС.</w:t>
      </w:r>
    </w:p>
    <w:p w:rsidR="00F15B43" w:rsidRPr="00F15B43" w:rsidRDefault="00F15B43">
      <w:pPr>
        <w:rPr>
          <w:color w:val="000000" w:themeColor="text1"/>
        </w:rPr>
      </w:pPr>
      <w:bookmarkStart w:id="75" w:name="sub_1046"/>
      <w:r w:rsidRPr="00F15B43">
        <w:rPr>
          <w:color w:val="000000" w:themeColor="text1"/>
        </w:rPr>
        <w:t>46. Основанием для регистрации нотариального действия в РУДС является совершение нотариусом соответствующего нотариального действия.</w:t>
      </w:r>
    </w:p>
    <w:p w:rsidR="00F15B43" w:rsidRPr="00F15B43" w:rsidRDefault="00F15B43">
      <w:pPr>
        <w:rPr>
          <w:color w:val="000000" w:themeColor="text1"/>
        </w:rPr>
      </w:pPr>
      <w:bookmarkStart w:id="76" w:name="sub_1047"/>
      <w:bookmarkEnd w:id="75"/>
      <w:r w:rsidRPr="00F15B43">
        <w:rPr>
          <w:color w:val="000000" w:themeColor="text1"/>
        </w:rPr>
        <w:t xml:space="preserve">47. Регистрация нотариального действия в РУДС осуществляется посредством внесения сведений о совершенном нотариальном действии в соответствии с Порядком в объеме сведений, установленных </w:t>
      </w:r>
      <w:hyperlink r:id="rId52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содержанию реестров ЕИС.</w:t>
      </w:r>
    </w:p>
    <w:p w:rsidR="00F15B43" w:rsidRPr="00F15B43" w:rsidRDefault="00F15B43">
      <w:pPr>
        <w:rPr>
          <w:color w:val="000000" w:themeColor="text1"/>
        </w:rPr>
      </w:pPr>
      <w:bookmarkStart w:id="77" w:name="sub_1048"/>
      <w:bookmarkEnd w:id="76"/>
      <w:r w:rsidRPr="00F15B43">
        <w:rPr>
          <w:color w:val="000000" w:themeColor="text1"/>
        </w:rPr>
        <w:t>48. При регистрации в РУДС нотариального действия к записи об этом нотариальном действии присоединяется:</w:t>
      </w:r>
    </w:p>
    <w:bookmarkEnd w:id="77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 совершения нотариального действия удаленно - файл, содержащий нотариальный документ, для которого установлен срок хранения;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в случае удостоверения сделки двумя и более нотариусами - файл, содержащий нотариальный документ, а также созданный с использованием средств ЕИС файл, содержащий технические сведения о простой </w:t>
      </w:r>
      <w:hyperlink r:id="rId53" w:history="1">
        <w:r w:rsidRPr="00F15B43">
          <w:rPr>
            <w:rStyle w:val="a4"/>
            <w:color w:val="000000" w:themeColor="text1"/>
          </w:rPr>
          <w:t>электронной подписи</w:t>
        </w:r>
      </w:hyperlink>
      <w:r w:rsidRPr="00F15B43">
        <w:rPr>
          <w:color w:val="000000" w:themeColor="text1"/>
        </w:rPr>
        <w:t xml:space="preserve"> заявителя.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регистрации такого нотариального действия в РУДС нотариус подписывает квалифицированной электронной подписью запись в РУДС с присоединенным файлом нотариального документа.</w:t>
      </w:r>
    </w:p>
    <w:p w:rsidR="00F15B43" w:rsidRPr="00F15B43" w:rsidRDefault="00F15B43">
      <w:pPr>
        <w:rPr>
          <w:color w:val="000000" w:themeColor="text1"/>
        </w:rPr>
      </w:pPr>
      <w:bookmarkStart w:id="78" w:name="sub_1049"/>
      <w:r w:rsidRPr="00F15B43">
        <w:rPr>
          <w:color w:val="000000" w:themeColor="text1"/>
        </w:rPr>
        <w:t>49. Формирование записи в РУДС о совершенном нотариальном действии обеспечивается с использованием средств ЕИС. При этом нотариус имеет возможность редактировать указанные сведения перед подписанием записи в реестре ЕИС.</w:t>
      </w:r>
    </w:p>
    <w:p w:rsidR="00F15B43" w:rsidRPr="00F15B43" w:rsidRDefault="00F15B43">
      <w:pPr>
        <w:rPr>
          <w:color w:val="000000" w:themeColor="text1"/>
        </w:rPr>
      </w:pPr>
      <w:bookmarkStart w:id="79" w:name="sub_1050"/>
      <w:bookmarkEnd w:id="78"/>
      <w:r w:rsidRPr="00F15B43">
        <w:rPr>
          <w:color w:val="000000" w:themeColor="text1"/>
        </w:rPr>
        <w:t xml:space="preserve">50. Регистрация нотариального действия в РУДС считается завершенной после подписания нотариусом (нотариусами) записи в указанном реестре ЕИС квалифицированной </w:t>
      </w:r>
      <w:hyperlink r:id="rId54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и получения автоматического подтверждения регистрации с использованием средств ЕИС.</w:t>
      </w:r>
    </w:p>
    <w:p w:rsidR="00F15B43" w:rsidRPr="00F15B43" w:rsidRDefault="00F15B43">
      <w:pPr>
        <w:rPr>
          <w:color w:val="000000" w:themeColor="text1"/>
        </w:rPr>
      </w:pPr>
      <w:bookmarkStart w:id="80" w:name="sub_1051"/>
      <w:bookmarkEnd w:id="79"/>
      <w:r w:rsidRPr="00F15B43">
        <w:rPr>
          <w:color w:val="000000" w:themeColor="text1"/>
        </w:rPr>
        <w:t>51. В случае невозможности по объективным причинам завершить регистрацию нотариального действия в РУДС в день совершения нотариального действия регистрация нотариального действия в реестре ЕИС осуществляется после устранения причин, препятствующих такой регистрации.</w:t>
      </w:r>
    </w:p>
    <w:bookmarkEnd w:id="80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Если регистрация нотариального действия в РУДС невозможна по объективным причинам в течение трех рабочих дней, нотариус извещает нотариальную палату о таких причинах и предполагаемых сроках их устранения.</w:t>
      </w:r>
    </w:p>
    <w:p w:rsidR="00F15B43" w:rsidRPr="00F15B43" w:rsidRDefault="00F15B43">
      <w:pPr>
        <w:rPr>
          <w:color w:val="000000" w:themeColor="text1"/>
        </w:rPr>
      </w:pPr>
      <w:bookmarkStart w:id="81" w:name="sub_1052"/>
      <w:r w:rsidRPr="00F15B43">
        <w:rPr>
          <w:color w:val="000000" w:themeColor="text1"/>
        </w:rPr>
        <w:t xml:space="preserve">52. </w:t>
      </w:r>
      <w:proofErr w:type="gramStart"/>
      <w:r w:rsidRPr="00F15B43">
        <w:rPr>
          <w:color w:val="000000" w:themeColor="text1"/>
        </w:rPr>
        <w:t xml:space="preserve">При регистрации сделки, удостоверенной двумя и более нотариусами, в РУДС </w:t>
      </w:r>
      <w:r w:rsidRPr="00F15B43">
        <w:rPr>
          <w:color w:val="000000" w:themeColor="text1"/>
        </w:rPr>
        <w:lastRenderedPageBreak/>
        <w:t>после устранения причин невозможности ее регистрации в разделе реестра ЕИС "Особые отметки" указываются объективные причины, по которым регистрация нотариального действия была невозможна, в том числе: отсутствие возможности внесения сведений в ЕИС по техническим причинам (например: отсутствие электроснабжения, доступа к информационно-телекоммуникационной сети "Интернет", к ЕИС в связи с профилактическими работами).</w:t>
      </w:r>
      <w:proofErr w:type="gramEnd"/>
    </w:p>
    <w:bookmarkEnd w:id="81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82" w:name="sub_800"/>
      <w:r w:rsidRPr="00F15B43">
        <w:rPr>
          <w:color w:val="000000" w:themeColor="text1"/>
        </w:rPr>
        <w:t>VIII. Ведение реестра наследственных дел</w:t>
      </w:r>
    </w:p>
    <w:bookmarkEnd w:id="82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83" w:name="sub_1053"/>
      <w:r w:rsidRPr="00F15B43">
        <w:rPr>
          <w:color w:val="000000" w:themeColor="text1"/>
        </w:rPr>
        <w:t>53. Основаниями для включения сведений в реестр наследственных дел являются получение нотариусом документа, послужившего основанием для заведения наследственного дела, и регистрация его в книге учета наследственных дел нотариуса.</w:t>
      </w:r>
    </w:p>
    <w:p w:rsidR="00F15B43" w:rsidRPr="00F15B43" w:rsidRDefault="00F15B43">
      <w:pPr>
        <w:rPr>
          <w:color w:val="000000" w:themeColor="text1"/>
        </w:rPr>
      </w:pPr>
      <w:bookmarkStart w:id="84" w:name="sub_1054"/>
      <w:bookmarkEnd w:id="83"/>
      <w:r w:rsidRPr="00F15B43">
        <w:rPr>
          <w:color w:val="000000" w:themeColor="text1"/>
        </w:rPr>
        <w:t xml:space="preserve">54. Сведения о начале производства по наследственному делу вносятся нотариусом в реестр наследственных дел не позднее следующего рабочего дня после поступления документов, указанных в </w:t>
      </w:r>
      <w:hyperlink w:anchor="sub_1053" w:history="1">
        <w:r w:rsidRPr="00F15B43">
          <w:rPr>
            <w:rStyle w:val="a4"/>
            <w:color w:val="000000" w:themeColor="text1"/>
          </w:rPr>
          <w:t>пункте 53</w:t>
        </w:r>
      </w:hyperlink>
      <w:r w:rsidRPr="00F15B43">
        <w:rPr>
          <w:color w:val="000000" w:themeColor="text1"/>
        </w:rPr>
        <w:t xml:space="preserve"> Порядка. Состав сведений указан в </w:t>
      </w:r>
      <w:hyperlink r:id="rId55" w:history="1">
        <w:r w:rsidRPr="00F15B43">
          <w:rPr>
            <w:rStyle w:val="a4"/>
            <w:color w:val="000000" w:themeColor="text1"/>
          </w:rPr>
          <w:t>Требованиях</w:t>
        </w:r>
      </w:hyperlink>
      <w:r w:rsidRPr="00F15B43">
        <w:rPr>
          <w:color w:val="000000" w:themeColor="text1"/>
        </w:rPr>
        <w:t xml:space="preserve"> к содержанию реестров ЕИС.</w:t>
      </w:r>
    </w:p>
    <w:p w:rsidR="00F15B43" w:rsidRPr="00F15B43" w:rsidRDefault="00F15B43">
      <w:pPr>
        <w:rPr>
          <w:color w:val="000000" w:themeColor="text1"/>
        </w:rPr>
      </w:pPr>
      <w:bookmarkStart w:id="85" w:name="sub_1055"/>
      <w:bookmarkEnd w:id="84"/>
      <w:r w:rsidRPr="00F15B43">
        <w:rPr>
          <w:color w:val="000000" w:themeColor="text1"/>
        </w:rPr>
        <w:t>55. При внесении нотариусом сведений в реестр наследственных дел ЕИС с использованием средств ЕИС проводится автоматическая проверка наличия полных или частичных совпадений сведений по наследственному делу со сведениями, ранее внесенными в реестр наследственных дел, по основному признаку - фамилии, имени, отчеству (при наличии) наследодателя, а также по трем дополнительным признакам:</w:t>
      </w:r>
    </w:p>
    <w:p w:rsidR="00F15B43" w:rsidRPr="00F15B43" w:rsidRDefault="00F15B43">
      <w:pPr>
        <w:rPr>
          <w:color w:val="000000" w:themeColor="text1"/>
        </w:rPr>
      </w:pPr>
      <w:bookmarkStart w:id="86" w:name="sub_105501"/>
      <w:bookmarkEnd w:id="85"/>
      <w:r w:rsidRPr="00F15B43">
        <w:rPr>
          <w:color w:val="000000" w:themeColor="text1"/>
        </w:rPr>
        <w:t>1) дате рождения;</w:t>
      </w:r>
    </w:p>
    <w:p w:rsidR="00F15B43" w:rsidRPr="00F15B43" w:rsidRDefault="00F15B43">
      <w:pPr>
        <w:rPr>
          <w:color w:val="000000" w:themeColor="text1"/>
        </w:rPr>
      </w:pPr>
      <w:bookmarkStart w:id="87" w:name="sub_105502"/>
      <w:bookmarkEnd w:id="86"/>
      <w:r w:rsidRPr="00F15B43">
        <w:rPr>
          <w:color w:val="000000" w:themeColor="text1"/>
        </w:rPr>
        <w:t>2) дате смерти;</w:t>
      </w:r>
    </w:p>
    <w:p w:rsidR="00F15B43" w:rsidRPr="00F15B43" w:rsidRDefault="00F15B43">
      <w:pPr>
        <w:rPr>
          <w:color w:val="000000" w:themeColor="text1"/>
        </w:rPr>
      </w:pPr>
      <w:bookmarkStart w:id="88" w:name="sub_105503"/>
      <w:bookmarkEnd w:id="87"/>
      <w:r w:rsidRPr="00F15B43">
        <w:rPr>
          <w:color w:val="000000" w:themeColor="text1"/>
        </w:rPr>
        <w:t>3) дате и регистрационном номере записи акта о смерти.</w:t>
      </w:r>
    </w:p>
    <w:p w:rsidR="00F15B43" w:rsidRPr="00F15B43" w:rsidRDefault="00F15B43">
      <w:pPr>
        <w:rPr>
          <w:color w:val="000000" w:themeColor="text1"/>
        </w:rPr>
      </w:pPr>
      <w:bookmarkStart w:id="89" w:name="sub_1056"/>
      <w:bookmarkEnd w:id="88"/>
      <w:r w:rsidRPr="00F15B43">
        <w:rPr>
          <w:color w:val="000000" w:themeColor="text1"/>
        </w:rPr>
        <w:t>56. При наличии всех четырех признаков, как у вносимых сведений, так и у ранее открытых наследственных дел, содержащихся в реестре наследственных дел, частичным совпадением признается совпадение любых трех из четырех проверяемых признаков.</w:t>
      </w:r>
    </w:p>
    <w:bookmarkEnd w:id="89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отсутствии одного из дополнительных признаков, как у вносимых сведений, так и у ранее открытых наследственных дел, содержащихся в реестре наследственных дел, частичным совпадением признается совпадение основного признака и двух из дополнительных признаков.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отсутствии двух из дополнительных признаков, как у вносимых сведений, так и у ранее открытых наследственных дел, содержащихся в реестре наследственных дел, частичным совпадением признается совпадение основного признака и одного из дополнительных признаков.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отсутствии дополнительных признаков, как у вносимых сведений, так и у ранее открытых наследственных дел, содержащихся в реестре наследственных дел, частичным совпадением признается совпадение только основного признака.</w:t>
      </w:r>
    </w:p>
    <w:p w:rsidR="00F15B43" w:rsidRPr="00F15B43" w:rsidRDefault="00F15B43">
      <w:pPr>
        <w:rPr>
          <w:color w:val="000000" w:themeColor="text1"/>
        </w:rPr>
      </w:pPr>
      <w:bookmarkStart w:id="90" w:name="sub_1057"/>
      <w:r w:rsidRPr="00F15B43">
        <w:rPr>
          <w:color w:val="000000" w:themeColor="text1"/>
        </w:rPr>
        <w:t>57. При отсутствии совпадений сведений по наследственному делу со сведениями, ранее внесенными в реестр наследственных дел, нотариусу направляется с использованием средств ЕИС подтверждение факта внесения сведений по наследственному делу в реестр наследственных дел.</w:t>
      </w:r>
    </w:p>
    <w:p w:rsidR="00F15B43" w:rsidRPr="00F15B43" w:rsidRDefault="00F15B43">
      <w:pPr>
        <w:rPr>
          <w:color w:val="000000" w:themeColor="text1"/>
        </w:rPr>
      </w:pPr>
      <w:bookmarkStart w:id="91" w:name="sub_1058"/>
      <w:bookmarkEnd w:id="90"/>
      <w:r w:rsidRPr="00F15B43">
        <w:rPr>
          <w:color w:val="000000" w:themeColor="text1"/>
        </w:rPr>
        <w:t>58. При обнаружении ряда совпадений сведений по наследственному делу со сведениями, ранее внесенными в реестр наследственных дел, нотариус принимает одно из решений: о начале производства по наследственному делу либо об отсутствии оснований для начала производства по наследственному делу, начатому другим нотариусом.</w:t>
      </w:r>
    </w:p>
    <w:bookmarkEnd w:id="91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В первом случае нотариус вносит сведения по наследственному делу в реестр </w:t>
      </w:r>
      <w:r w:rsidRPr="00F15B43">
        <w:rPr>
          <w:color w:val="000000" w:themeColor="text1"/>
        </w:rPr>
        <w:lastRenderedPageBreak/>
        <w:t>наследственных дел и получает подтверждение факта внесения сведений.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Во втором случае нотариус не вносит сведения в реестр наследственных дел.</w:t>
      </w:r>
    </w:p>
    <w:p w:rsidR="00F15B43" w:rsidRPr="00F15B43" w:rsidRDefault="00F15B43">
      <w:pPr>
        <w:rPr>
          <w:color w:val="000000" w:themeColor="text1"/>
        </w:rPr>
      </w:pPr>
      <w:bookmarkStart w:id="92" w:name="sub_1059"/>
      <w:r w:rsidRPr="00F15B43">
        <w:rPr>
          <w:color w:val="000000" w:themeColor="text1"/>
        </w:rPr>
        <w:t xml:space="preserve">59. При внесении сведений в реестр наследственных дел нотариус подписывает эти сведения квалифицированной </w:t>
      </w:r>
      <w:hyperlink r:id="rId56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>.</w:t>
      </w:r>
    </w:p>
    <w:p w:rsidR="00F15B43" w:rsidRPr="00F15B43" w:rsidRDefault="00F15B43">
      <w:pPr>
        <w:rPr>
          <w:color w:val="000000" w:themeColor="text1"/>
        </w:rPr>
      </w:pPr>
      <w:bookmarkStart w:id="93" w:name="sub_1060"/>
      <w:bookmarkEnd w:id="92"/>
      <w:r w:rsidRPr="00F15B43">
        <w:rPr>
          <w:color w:val="000000" w:themeColor="text1"/>
        </w:rPr>
        <w:t>60. После внесения в реестр наследственных дел сведений, по которым обнаружены совпадения, с использованием средств ЕИС каждому нотариусу, ранее внесшему совпавшие сведения в реестр наследственных дел, направляется извещение о факте их внесения.</w:t>
      </w:r>
    </w:p>
    <w:bookmarkEnd w:id="93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94" w:name="sub_900"/>
      <w:r w:rsidRPr="00F15B43">
        <w:rPr>
          <w:color w:val="000000" w:themeColor="text1"/>
        </w:rPr>
        <w:t>IX. Ведение реестра уведомлений о залоге движимого имущества</w:t>
      </w:r>
    </w:p>
    <w:bookmarkEnd w:id="94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95" w:name="sub_1061"/>
      <w:r w:rsidRPr="00F15B43">
        <w:rPr>
          <w:color w:val="000000" w:themeColor="text1"/>
        </w:rPr>
        <w:t xml:space="preserve">61. Реестр уведомлений предназначен </w:t>
      </w:r>
      <w:proofErr w:type="gramStart"/>
      <w:r w:rsidRPr="00F15B43">
        <w:rPr>
          <w:color w:val="000000" w:themeColor="text1"/>
        </w:rPr>
        <w:t>для ведения унифицированной в пределах Российской Федерации системы записей о совершенных нотариальных действиях по регистрации уведомлений о залоге</w:t>
      </w:r>
      <w:proofErr w:type="gramEnd"/>
      <w:r w:rsidRPr="00F15B43">
        <w:rPr>
          <w:color w:val="000000" w:themeColor="text1"/>
        </w:rPr>
        <w:t xml:space="preserve"> и их централизованного хранения.</w:t>
      </w:r>
    </w:p>
    <w:p w:rsidR="00F15B43" w:rsidRPr="00F15B43" w:rsidRDefault="00F15B43">
      <w:pPr>
        <w:rPr>
          <w:color w:val="000000" w:themeColor="text1"/>
        </w:rPr>
      </w:pPr>
      <w:bookmarkStart w:id="96" w:name="sub_1062"/>
      <w:bookmarkEnd w:id="95"/>
      <w:r w:rsidRPr="00F15B43">
        <w:rPr>
          <w:color w:val="000000" w:themeColor="text1"/>
        </w:rPr>
        <w:t>62. Сведения в реестр уведомлений вносятся нотариусом незамедлительно после поступления уведомления о залоге. В случае если регистрация уведомления о залоге невозможна по техническим причинам (например, перерыв или сбой в работе реестра уведомлений либо временное отсутствие связи с реестром уведомлений), регистрация уведомления о залоге производится незамедлительно после устранения причин, препятствующих регистрации.</w:t>
      </w:r>
    </w:p>
    <w:p w:rsidR="00F15B43" w:rsidRPr="00F15B43" w:rsidRDefault="00F15B43">
      <w:pPr>
        <w:rPr>
          <w:color w:val="000000" w:themeColor="text1"/>
        </w:rPr>
      </w:pPr>
      <w:bookmarkStart w:id="97" w:name="sub_1063"/>
      <w:bookmarkEnd w:id="96"/>
      <w:r w:rsidRPr="00F15B43">
        <w:rPr>
          <w:color w:val="000000" w:themeColor="text1"/>
        </w:rPr>
        <w:t xml:space="preserve">63. </w:t>
      </w:r>
      <w:proofErr w:type="gramStart"/>
      <w:r w:rsidRPr="00F15B43">
        <w:rPr>
          <w:color w:val="000000" w:themeColor="text1"/>
        </w:rPr>
        <w:t xml:space="preserve">Нотариус вносит в реестр уведомлений сведения, содержащиеся в уведомлении о залоге (в том числе уведомлении о возникновении залога, уведомлении об изменении залога, уведомлении об исключении сведений о залоге), подготовленном в формате, установленном </w:t>
      </w:r>
      <w:hyperlink w:anchor="sub_30000" w:history="1">
        <w:r w:rsidRPr="00F15B43">
          <w:rPr>
            <w:rStyle w:val="a4"/>
            <w:color w:val="000000" w:themeColor="text1"/>
          </w:rPr>
          <w:t xml:space="preserve">приложением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3</w:t>
        </w:r>
      </w:hyperlink>
      <w:r w:rsidRPr="00F15B43">
        <w:rPr>
          <w:color w:val="000000" w:themeColor="text1"/>
        </w:rPr>
        <w:t xml:space="preserve"> к Порядку, в соответствии с формами уведомлений о залоге движимого имущества, утвержденными </w:t>
      </w:r>
      <w:hyperlink r:id="rId57" w:history="1">
        <w:r w:rsidRPr="00F15B43">
          <w:rPr>
            <w:rStyle w:val="a4"/>
            <w:color w:val="000000" w:themeColor="text1"/>
          </w:rPr>
          <w:t>приказом</w:t>
        </w:r>
      </w:hyperlink>
      <w:r w:rsidRPr="00F15B43">
        <w:rPr>
          <w:color w:val="000000" w:themeColor="text1"/>
        </w:rPr>
        <w:t xml:space="preserve"> Минюста России от 17.06.2014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131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Об утверждении форм уведомлений о залоге движимого имущества</w:t>
      </w:r>
      <w:proofErr w:type="gramEnd"/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(</w:t>
      </w:r>
      <w:proofErr w:type="gramStart"/>
      <w:r w:rsidRPr="00F15B43">
        <w:rPr>
          <w:color w:val="000000" w:themeColor="text1"/>
        </w:rPr>
        <w:t>зарегистрирован</w:t>
      </w:r>
      <w:proofErr w:type="gramEnd"/>
      <w:r w:rsidRPr="00F15B43">
        <w:rPr>
          <w:color w:val="000000" w:themeColor="text1"/>
        </w:rPr>
        <w:t xml:space="preserve"> Минюстом России 18.06.2014, регистрационный N 32713), с изменениями, внесенными приказами Минюста России </w:t>
      </w:r>
      <w:hyperlink r:id="rId58" w:history="1">
        <w:r w:rsidRPr="00F15B43">
          <w:rPr>
            <w:rStyle w:val="a4"/>
            <w:color w:val="000000" w:themeColor="text1"/>
          </w:rPr>
          <w:t xml:space="preserve">от 29.06.2018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138</w:t>
        </w:r>
      </w:hyperlink>
      <w:r w:rsidRPr="00F15B43">
        <w:rPr>
          <w:color w:val="000000" w:themeColor="text1"/>
        </w:rPr>
        <w:t xml:space="preserve"> (зарегистрирован Минюстом России 09.07.2018,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 xml:space="preserve"> 51569) и </w:t>
      </w:r>
      <w:hyperlink r:id="rId59" w:history="1">
        <w:r w:rsidRPr="00F15B43">
          <w:rPr>
            <w:rStyle w:val="a4"/>
            <w:color w:val="000000" w:themeColor="text1"/>
          </w:rPr>
          <w:t xml:space="preserve">от 28.12.2018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304</w:t>
        </w:r>
      </w:hyperlink>
      <w:r w:rsidRPr="00F15B43">
        <w:rPr>
          <w:color w:val="000000" w:themeColor="text1"/>
        </w:rPr>
        <w:t xml:space="preserve"> (зарегистрирован Минюстом России 18.01.2019, регистрационный </w:t>
      </w:r>
      <w:r>
        <w:rPr>
          <w:color w:val="000000" w:themeColor="text1"/>
        </w:rPr>
        <w:t>№</w:t>
      </w:r>
      <w:r w:rsidRPr="00F15B43">
        <w:rPr>
          <w:color w:val="000000" w:themeColor="text1"/>
        </w:rPr>
        <w:t> 53431).</w:t>
      </w:r>
    </w:p>
    <w:p w:rsidR="00F15B43" w:rsidRPr="00F15B43" w:rsidRDefault="00F15B43">
      <w:pPr>
        <w:rPr>
          <w:color w:val="000000" w:themeColor="text1"/>
        </w:rPr>
      </w:pPr>
      <w:bookmarkStart w:id="98" w:name="sub_1064"/>
      <w:bookmarkEnd w:id="97"/>
      <w:r w:rsidRPr="00F15B43">
        <w:rPr>
          <w:color w:val="000000" w:themeColor="text1"/>
        </w:rPr>
        <w:t>64. Каждому уведомлению присваивается уникальный номер уведомления о залоге, формируемый ЕИС, который является номером регистрации нотариального действия, в следующем порядке:</w:t>
      </w:r>
    </w:p>
    <w:bookmarkEnd w:id="98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"ГГГГ" - календарный год регистрации уведомления о возникновении залога;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"ННН-НННННН" - девятизначный порядковый номер уведомления о возникновении залога в пределах календарного года (через дефис от календарного года регистрации уведомления о возникновении залога);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"XXX" - трехзначный защитный код в виде уникальной комбинации цифр (через дефис от девятизначного порядкового номера уведомления о возникновении залога в пределах календарного года).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 регистрации уведомления об изменении залога или уведомления об исключении сведений о залоге уникальный номер уведомления о возникновении залога дополняется через разделитель порядковым номером уведомления об изменении залога или уведомления об исключении сведений о залоге.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Например, 2020-123-123456-777/3, где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2020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- календарный год регистрации уведомления о возникновении залога движимого имущества, </w:t>
      </w:r>
      <w:r>
        <w:rPr>
          <w:color w:val="000000" w:themeColor="text1"/>
        </w:rPr>
        <w:t>«</w:t>
      </w:r>
      <w:r w:rsidRPr="00F15B43">
        <w:rPr>
          <w:color w:val="000000" w:themeColor="text1"/>
        </w:rPr>
        <w:t>123-123456</w:t>
      </w:r>
      <w:r>
        <w:rPr>
          <w:color w:val="000000" w:themeColor="text1"/>
        </w:rPr>
        <w:t>»</w:t>
      </w:r>
      <w:r w:rsidRPr="00F15B43">
        <w:rPr>
          <w:color w:val="000000" w:themeColor="text1"/>
        </w:rPr>
        <w:t xml:space="preserve"> - порядковый номер уведомления о возникновении залога в пределах календарного года, </w:t>
      </w:r>
      <w:r w:rsidRPr="00F15B43">
        <w:rPr>
          <w:color w:val="000000" w:themeColor="text1"/>
        </w:rPr>
        <w:lastRenderedPageBreak/>
        <w:t>"777" - защитный код, "3" - порядковый номер уведомления об изменении залога или уведомления об исключении сведений о залоге.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Регистрация нотариального действия по регистрации уведомления о залоге в РНД не осуществляется.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99" w:name="sub_1100"/>
      <w:r w:rsidRPr="00F15B43">
        <w:rPr>
          <w:color w:val="000000" w:themeColor="text1"/>
        </w:rPr>
        <w:t>X. Выдача свидетельства о регистрации уведомления о залоге движимого имущества в реестре уведомлений</w:t>
      </w:r>
    </w:p>
    <w:bookmarkEnd w:id="99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100" w:name="sub_1065"/>
      <w:r w:rsidRPr="00F15B43">
        <w:rPr>
          <w:color w:val="000000" w:themeColor="text1"/>
        </w:rPr>
        <w:t xml:space="preserve">65. </w:t>
      </w:r>
      <w:proofErr w:type="gramStart"/>
      <w:r w:rsidRPr="00F15B43">
        <w:rPr>
          <w:color w:val="000000" w:themeColor="text1"/>
        </w:rPr>
        <w:t>В подтверждение регистрации уведомления о залоге заявителю выдается свидетельство о регистрации уведомления о залоге по установленной форме</w:t>
      </w:r>
      <w:r w:rsidRPr="00F15B43">
        <w:rPr>
          <w:color w:val="000000" w:themeColor="text1"/>
          <w:vertAlign w:val="superscript"/>
        </w:rPr>
        <w:t> </w:t>
      </w:r>
      <w:hyperlink w:anchor="sub_1000010" w:history="1">
        <w:r w:rsidRPr="00F15B43">
          <w:rPr>
            <w:rStyle w:val="a4"/>
            <w:color w:val="000000" w:themeColor="text1"/>
            <w:vertAlign w:val="superscript"/>
          </w:rPr>
          <w:t>10</w:t>
        </w:r>
      </w:hyperlink>
      <w:r w:rsidRPr="00F15B43">
        <w:rPr>
          <w:color w:val="000000" w:themeColor="text1"/>
        </w:rPr>
        <w:t xml:space="preserve">, которое по желанию заявителя может быть выдано в форме электронного документа, подписанного квалифицированной </w:t>
      </w:r>
      <w:hyperlink r:id="rId60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нотариуса, непосредственно заявителю на отделяемом машинном носителе или направленного на указанный в уведомлении адрес электронной почты, либо в форме документа на бумажном носителе, подписанного нотариусом и заверенного</w:t>
      </w:r>
      <w:proofErr w:type="gramEnd"/>
      <w:r w:rsidRPr="00F15B43">
        <w:rPr>
          <w:color w:val="000000" w:themeColor="text1"/>
        </w:rPr>
        <w:t xml:space="preserve"> его печатью.</w:t>
      </w:r>
    </w:p>
    <w:p w:rsidR="00F15B43" w:rsidRPr="00F15B43" w:rsidRDefault="00F15B43">
      <w:pPr>
        <w:rPr>
          <w:color w:val="000000" w:themeColor="text1"/>
        </w:rPr>
      </w:pPr>
      <w:bookmarkStart w:id="101" w:name="sub_1066"/>
      <w:bookmarkEnd w:id="100"/>
      <w:r w:rsidRPr="00F15B43">
        <w:rPr>
          <w:color w:val="000000" w:themeColor="text1"/>
        </w:rPr>
        <w:t xml:space="preserve">66. В свидетельстве о регистрации уведомления о залоге указывается уникальный номер уведомления о залоге, формируемый ЕИС, в соответствии с </w:t>
      </w:r>
      <w:hyperlink w:anchor="sub_1064" w:history="1">
        <w:r w:rsidRPr="00F15B43">
          <w:rPr>
            <w:rStyle w:val="a4"/>
            <w:color w:val="000000" w:themeColor="text1"/>
          </w:rPr>
          <w:t>пунктом 64</w:t>
        </w:r>
      </w:hyperlink>
      <w:r w:rsidRPr="00F15B43">
        <w:rPr>
          <w:color w:val="000000" w:themeColor="text1"/>
        </w:rPr>
        <w:t xml:space="preserve"> Порядка, а также все сведения, содержащиеся в зарегистрированном уведомлении о залоге (о возникновении залога, об изменении залога или об исключении сведений о залоге).</w:t>
      </w:r>
    </w:p>
    <w:p w:rsidR="00F15B43" w:rsidRPr="00F15B43" w:rsidRDefault="00F15B43">
      <w:pPr>
        <w:rPr>
          <w:color w:val="000000" w:themeColor="text1"/>
        </w:rPr>
      </w:pPr>
      <w:bookmarkStart w:id="102" w:name="sub_1067"/>
      <w:bookmarkEnd w:id="101"/>
      <w:r w:rsidRPr="00F15B43">
        <w:rPr>
          <w:color w:val="000000" w:themeColor="text1"/>
        </w:rPr>
        <w:t xml:space="preserve">67. Свидетельство о регистрации уведомления о залоге в форме электронного документа выдается заявителю незамедлительно после регистрации уведомления в соответствии с </w:t>
      </w:r>
      <w:hyperlink r:id="rId61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формату.</w:t>
      </w:r>
    </w:p>
    <w:bookmarkEnd w:id="102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103" w:name="sub_1110"/>
      <w:r w:rsidRPr="00F15B43">
        <w:rPr>
          <w:color w:val="000000" w:themeColor="text1"/>
        </w:rPr>
        <w:t>XI. Ведение реестра списков участников обществ с ограниченной ответственностью</w:t>
      </w:r>
    </w:p>
    <w:bookmarkEnd w:id="103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104" w:name="sub_1068"/>
      <w:r w:rsidRPr="00F15B43">
        <w:rPr>
          <w:color w:val="000000" w:themeColor="text1"/>
        </w:rPr>
        <w:t>68. Список участников общества с ограниченной ответственностью ведется и хранится в реестре списков.</w:t>
      </w:r>
    </w:p>
    <w:bookmarkEnd w:id="104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Список участников общества с ограниченной ответственностью в реестр списков вносится на основании решения общего собрания участников или решения единственного участника общества с ограниченной ответственностью о передаче Федеральной нотариальной палате права на ведение и хранение списка участников общества с ограниченной ответственностью в реестре списков.</w:t>
      </w:r>
    </w:p>
    <w:p w:rsidR="00F15B43" w:rsidRPr="00F15B43" w:rsidRDefault="00F15B43">
      <w:pPr>
        <w:rPr>
          <w:color w:val="000000" w:themeColor="text1"/>
        </w:rPr>
      </w:pPr>
      <w:bookmarkStart w:id="105" w:name="sub_1069"/>
      <w:r w:rsidRPr="00F15B43">
        <w:rPr>
          <w:color w:val="000000" w:themeColor="text1"/>
        </w:rPr>
        <w:t>69. ЕИС каждой записи в реестре списков присваивается уникальный идентификатор, не являющийся номером регистрации нотариального действия, в следующем порядке:</w:t>
      </w:r>
    </w:p>
    <w:bookmarkEnd w:id="105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"О" - буквенное обозначение реестра списков;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ХХХХХХХХХХ - десятизначное цифровое обозначение порядкового номера регистрации в реестре списков (через дефис с буквенным обозначением реестра списков).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Например: О-0000000012, где "О" - обозначение реестра списков, "0000000012" - порядковый номер регистрации.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После внесения сведений в реестр списков нотариус регистрирует это нотариальное действие в реестре регистрации нотариальных действий, ведущемся на бумажном носителе, и в РНД.</w:t>
      </w:r>
    </w:p>
    <w:p w:rsid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106" w:name="sub_1200"/>
      <w:r w:rsidRPr="00F15B43">
        <w:rPr>
          <w:color w:val="000000" w:themeColor="text1"/>
        </w:rPr>
        <w:lastRenderedPageBreak/>
        <w:t>XII. Предоставление сведений, содержащихся в ЕИС, неограниченному кругу лиц с использованием информационно-телекоммуникационной сети "Интернет"</w:t>
      </w:r>
    </w:p>
    <w:bookmarkEnd w:id="106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107" w:name="sub_1070"/>
      <w:r w:rsidRPr="00F15B43">
        <w:rPr>
          <w:color w:val="000000" w:themeColor="text1"/>
        </w:rPr>
        <w:t xml:space="preserve">70. Оператор ЕИС обеспечивает с использованием информационно-телекоммуникационной сети "Интернет" любому лицу без взимания платы ежедневно и круглосуточно свободный доступ к сведениям и поиск сведений, установленных </w:t>
      </w:r>
      <w:hyperlink r:id="rId62" w:history="1">
        <w:r w:rsidRPr="00F15B43">
          <w:rPr>
            <w:rStyle w:val="a4"/>
            <w:color w:val="000000" w:themeColor="text1"/>
          </w:rPr>
          <w:t>частью первой статьи 34.4</w:t>
        </w:r>
      </w:hyperlink>
      <w:r w:rsidRPr="00F15B43">
        <w:rPr>
          <w:color w:val="000000" w:themeColor="text1"/>
        </w:rPr>
        <w:t xml:space="preserve"> Основ, в том числе по запросам, направленным с использованием федеральной государственной информационной системы "</w:t>
      </w:r>
      <w:hyperlink r:id="rId63" w:history="1">
        <w:r w:rsidRPr="00F15B43">
          <w:rPr>
            <w:rStyle w:val="a4"/>
            <w:color w:val="000000" w:themeColor="text1"/>
          </w:rPr>
          <w:t>Единый портал</w:t>
        </w:r>
      </w:hyperlink>
      <w:r w:rsidRPr="00F15B43">
        <w:rPr>
          <w:color w:val="000000" w:themeColor="text1"/>
        </w:rPr>
        <w:t xml:space="preserve"> государственных и муниципальных услуг (функций)".</w:t>
      </w:r>
    </w:p>
    <w:bookmarkEnd w:id="107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Сведения, установленные </w:t>
      </w:r>
      <w:hyperlink r:id="rId64" w:history="1">
        <w:r w:rsidRPr="00F15B43">
          <w:rPr>
            <w:rStyle w:val="a4"/>
            <w:color w:val="000000" w:themeColor="text1"/>
          </w:rPr>
          <w:t>частью первой статьи 34.4</w:t>
        </w:r>
      </w:hyperlink>
      <w:r w:rsidRPr="00F15B43">
        <w:rPr>
          <w:color w:val="000000" w:themeColor="text1"/>
        </w:rPr>
        <w:t xml:space="preserve"> Основ, размещаются в информационно-телекоммуникационной сети "Интернет" по адресу, опубликованному на официальном сайте оператора ЕИС, - </w:t>
      </w:r>
      <w:hyperlink r:id="rId65" w:history="1">
        <w:r w:rsidRPr="00F15B43">
          <w:rPr>
            <w:rStyle w:val="a4"/>
            <w:color w:val="000000" w:themeColor="text1"/>
          </w:rPr>
          <w:t>www.notariat.ru</w:t>
        </w:r>
      </w:hyperlink>
      <w:r w:rsidRPr="00F15B43">
        <w:rPr>
          <w:color w:val="000000" w:themeColor="text1"/>
        </w:rPr>
        <w:t>.</w:t>
      </w:r>
    </w:p>
    <w:p w:rsidR="00F15B43" w:rsidRPr="00F15B43" w:rsidRDefault="00F15B43">
      <w:pPr>
        <w:rPr>
          <w:color w:val="000000" w:themeColor="text1"/>
        </w:rPr>
      </w:pPr>
      <w:bookmarkStart w:id="108" w:name="sub_1071"/>
      <w:r w:rsidRPr="00F15B43">
        <w:rPr>
          <w:color w:val="000000" w:themeColor="text1"/>
        </w:rPr>
        <w:t xml:space="preserve">71. Оператор ЕИС обеспечивает с использованием информационно-телекоммуникационной сети "Интернет" любому лицу без взимания платы ежедневно и круглосуточно свободный доступ к сведениям и поиск сведений, установленных </w:t>
      </w:r>
      <w:hyperlink r:id="rId66" w:history="1">
        <w:r w:rsidRPr="00F15B43">
          <w:rPr>
            <w:rStyle w:val="a4"/>
            <w:color w:val="000000" w:themeColor="text1"/>
          </w:rPr>
          <w:t>частью пятой статьи 34.4</w:t>
        </w:r>
      </w:hyperlink>
      <w:r w:rsidRPr="00F15B43">
        <w:rPr>
          <w:color w:val="000000" w:themeColor="text1"/>
        </w:rPr>
        <w:t xml:space="preserve"> Основ, об открытии наследственного дела после смерти наследодателя.</w:t>
      </w:r>
    </w:p>
    <w:bookmarkEnd w:id="108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109" w:name="sub_1300"/>
      <w:r w:rsidRPr="00F15B43">
        <w:rPr>
          <w:color w:val="000000" w:themeColor="text1"/>
        </w:rPr>
        <w:t>XIII. Выписки из реестров ЕИС</w:t>
      </w:r>
    </w:p>
    <w:bookmarkEnd w:id="109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110" w:name="sub_1072"/>
      <w:r w:rsidRPr="00F15B43">
        <w:rPr>
          <w:color w:val="000000" w:themeColor="text1"/>
        </w:rPr>
        <w:t xml:space="preserve">72. Выписка из реестра уведомлений выдается нотариусом на бумажном носителе или в форме электронного документа, подписанного квалифицированной </w:t>
      </w:r>
      <w:hyperlink r:id="rId67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нотариуса, по просьбе залогодателя, залогодержателя или иного лица в соответствии со </w:t>
      </w:r>
      <w:hyperlink r:id="rId68" w:history="1">
        <w:r w:rsidRPr="00F15B43">
          <w:rPr>
            <w:rStyle w:val="a4"/>
            <w:color w:val="000000" w:themeColor="text1"/>
          </w:rPr>
          <w:t>статьей 103.7</w:t>
        </w:r>
      </w:hyperlink>
      <w:r w:rsidRPr="00F15B43">
        <w:rPr>
          <w:color w:val="000000" w:themeColor="text1"/>
        </w:rPr>
        <w:t xml:space="preserve"> Основ</w:t>
      </w:r>
      <w:r w:rsidRPr="00F15B43">
        <w:rPr>
          <w:color w:val="000000" w:themeColor="text1"/>
          <w:vertAlign w:val="superscript"/>
        </w:rPr>
        <w:t> </w:t>
      </w:r>
      <w:hyperlink w:anchor="sub_1000011" w:history="1">
        <w:r w:rsidRPr="00F15B43">
          <w:rPr>
            <w:rStyle w:val="a4"/>
            <w:color w:val="000000" w:themeColor="text1"/>
            <w:vertAlign w:val="superscript"/>
          </w:rPr>
          <w:t>11</w:t>
        </w:r>
      </w:hyperlink>
      <w:r w:rsidRPr="00F15B43">
        <w:rPr>
          <w:color w:val="000000" w:themeColor="text1"/>
        </w:rPr>
        <w:t xml:space="preserve"> в форме электронного документа в соответствии с </w:t>
      </w:r>
      <w:hyperlink r:id="rId69" w:history="1">
        <w:r w:rsidRPr="00F15B43">
          <w:rPr>
            <w:rStyle w:val="a4"/>
            <w:color w:val="000000" w:themeColor="text1"/>
          </w:rPr>
          <w:t>Требованиями</w:t>
        </w:r>
      </w:hyperlink>
      <w:r w:rsidRPr="00F15B43">
        <w:rPr>
          <w:color w:val="000000" w:themeColor="text1"/>
        </w:rPr>
        <w:t xml:space="preserve"> к формату.</w:t>
      </w:r>
    </w:p>
    <w:p w:rsidR="00F15B43" w:rsidRPr="00F15B43" w:rsidRDefault="00F15B43">
      <w:pPr>
        <w:rPr>
          <w:color w:val="000000" w:themeColor="text1"/>
        </w:rPr>
      </w:pPr>
      <w:bookmarkStart w:id="111" w:name="sub_1073"/>
      <w:bookmarkEnd w:id="110"/>
      <w:r w:rsidRPr="00F15B43">
        <w:rPr>
          <w:color w:val="000000" w:themeColor="text1"/>
        </w:rPr>
        <w:t>73. По просьбе любого лица нотариус выдает ему краткую выписку из реестра уведомлений. По просьбе залогодержателя или залогодателя нотариус выдает ему краткую или расширенную выписку из реестра уведомлений по установленной форме</w:t>
      </w:r>
      <w:r w:rsidRPr="00F15B43">
        <w:rPr>
          <w:color w:val="000000" w:themeColor="text1"/>
          <w:vertAlign w:val="superscript"/>
        </w:rPr>
        <w:t> </w:t>
      </w:r>
      <w:hyperlink w:anchor="sub_1000012" w:history="1">
        <w:r w:rsidRPr="00F15B43">
          <w:rPr>
            <w:rStyle w:val="a4"/>
            <w:color w:val="000000" w:themeColor="text1"/>
            <w:vertAlign w:val="superscript"/>
          </w:rPr>
          <w:t>12</w:t>
        </w:r>
      </w:hyperlink>
      <w:r w:rsidRPr="00F15B43">
        <w:rPr>
          <w:color w:val="000000" w:themeColor="text1"/>
        </w:rPr>
        <w:t>.</w:t>
      </w:r>
    </w:p>
    <w:bookmarkEnd w:id="111"/>
    <w:p w:rsidR="00F15B43" w:rsidRPr="00F15B43" w:rsidRDefault="00F15B43">
      <w:pPr>
        <w:rPr>
          <w:color w:val="000000" w:themeColor="text1"/>
        </w:rPr>
      </w:pPr>
      <w:proofErr w:type="gramStart"/>
      <w:r w:rsidRPr="00F15B43">
        <w:rPr>
          <w:color w:val="000000" w:themeColor="text1"/>
        </w:rPr>
        <w:t>В зависимости от способа обращения к нотариусу за выдачей выписки из реестра</w:t>
      </w:r>
      <w:proofErr w:type="gramEnd"/>
      <w:r w:rsidRPr="00F15B43">
        <w:rPr>
          <w:color w:val="000000" w:themeColor="text1"/>
        </w:rPr>
        <w:t xml:space="preserve"> уведомлений (при явке к нотариусу или подаче заявления о совершении нотариального действия удаленно) нотариус регистрирует совершенное нотариальное действие по выдаче выписки из реестра уведомлений в РНД либо в РУДС соответственно.</w:t>
      </w:r>
    </w:p>
    <w:p w:rsidR="00F15B43" w:rsidRPr="00F15B43" w:rsidRDefault="00F15B43">
      <w:pPr>
        <w:rPr>
          <w:color w:val="000000" w:themeColor="text1"/>
        </w:rPr>
      </w:pPr>
      <w:bookmarkStart w:id="112" w:name="sub_1074"/>
      <w:r w:rsidRPr="00F15B43">
        <w:rPr>
          <w:color w:val="000000" w:themeColor="text1"/>
        </w:rPr>
        <w:t>74. Сведения из реестра списков выдаются нотариусом в виде выписки из указанного реестра. Выписка из реестра списков может содержать все сведения, внесенные в отношении общества с ограниченной ответственностью, или сведения, актуальные на дату формирования выписки и находящиеся в реестре списков в отношении всех участников общества с ограниченной ответственностью или одного из участников общества с ограниченной ответственностью.</w:t>
      </w:r>
    </w:p>
    <w:p w:rsidR="00F15B43" w:rsidRPr="00F15B43" w:rsidRDefault="00F15B43">
      <w:pPr>
        <w:rPr>
          <w:color w:val="000000" w:themeColor="text1"/>
        </w:rPr>
      </w:pPr>
      <w:bookmarkStart w:id="113" w:name="sub_1075"/>
      <w:bookmarkEnd w:id="112"/>
      <w:r w:rsidRPr="00F15B43">
        <w:rPr>
          <w:color w:val="000000" w:themeColor="text1"/>
        </w:rPr>
        <w:t xml:space="preserve">75. Выписка из реестра списков выдается по просьбе общества с ограниченной ответственностью, а также участника такого общества. Выписка из реестра списков может быть выдана в форме электронного документа, подписанного квалифицированной </w:t>
      </w:r>
      <w:hyperlink r:id="rId70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нотариуса.</w:t>
      </w:r>
    </w:p>
    <w:bookmarkEnd w:id="113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Нотариус регистрирует совершенное нотариальное действие по выдаче выписки из реестра списков в реестре регистрации нотариальных действий, ведущемся на бумажном носителе, и в РНД.</w:t>
      </w:r>
    </w:p>
    <w:p w:rsidR="00F15B43" w:rsidRPr="00F15B43" w:rsidRDefault="00F15B43">
      <w:pPr>
        <w:rPr>
          <w:color w:val="000000" w:themeColor="text1"/>
        </w:rPr>
      </w:pPr>
      <w:bookmarkStart w:id="114" w:name="sub_1076"/>
      <w:r w:rsidRPr="00F15B43">
        <w:rPr>
          <w:color w:val="000000" w:themeColor="text1"/>
        </w:rPr>
        <w:t xml:space="preserve">76. В случае необходимости нотариус с использованием средств ЕИС формирует в электронной форме запрос на предоставление сведений о нотариальных действиях, зарегистрированных им и лицами, его замещающими, в РНД, РУДС или реестре </w:t>
      </w:r>
      <w:r w:rsidRPr="00F15B43">
        <w:rPr>
          <w:color w:val="000000" w:themeColor="text1"/>
        </w:rPr>
        <w:lastRenderedPageBreak/>
        <w:t>уведомлений за определенный период времени.</w:t>
      </w:r>
    </w:p>
    <w:bookmarkEnd w:id="114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Сведения в виде выписки из РНД или РУДС предоставляются нотариусом по форме согласно </w:t>
      </w:r>
      <w:hyperlink w:anchor="sub_40000" w:history="1">
        <w:r w:rsidRPr="00F15B43">
          <w:rPr>
            <w:rStyle w:val="a4"/>
            <w:color w:val="000000" w:themeColor="text1"/>
          </w:rPr>
          <w:t xml:space="preserve">приложению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4</w:t>
        </w:r>
      </w:hyperlink>
      <w:r w:rsidRPr="00F15B43">
        <w:rPr>
          <w:color w:val="000000" w:themeColor="text1"/>
        </w:rPr>
        <w:t xml:space="preserve"> к Порядку.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Сведения в виде выписки из реестра уведомлений предоставляются нотариусом по форме согласно </w:t>
      </w:r>
      <w:hyperlink w:anchor="sub_50000" w:history="1">
        <w:r w:rsidRPr="00F15B43">
          <w:rPr>
            <w:rStyle w:val="a4"/>
            <w:color w:val="000000" w:themeColor="text1"/>
          </w:rPr>
          <w:t xml:space="preserve">приложению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5</w:t>
        </w:r>
      </w:hyperlink>
      <w:r w:rsidRPr="00F15B43">
        <w:rPr>
          <w:color w:val="000000" w:themeColor="text1"/>
        </w:rPr>
        <w:t xml:space="preserve"> к Порядку.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Сведения о количестве совершенных нотариусом и зарегистрированных в реестрах ЕИС нотариальных действиях и суммах, уплаченных за их совершение, предоставляются нотариусом в виде справки по форме согласно </w:t>
      </w:r>
      <w:hyperlink w:anchor="sub_60000" w:history="1">
        <w:r w:rsidRPr="00F15B43">
          <w:rPr>
            <w:rStyle w:val="a4"/>
            <w:color w:val="000000" w:themeColor="text1"/>
          </w:rPr>
          <w:t>приложению N 6</w:t>
        </w:r>
      </w:hyperlink>
      <w:r w:rsidRPr="00F15B43">
        <w:rPr>
          <w:color w:val="000000" w:themeColor="text1"/>
        </w:rPr>
        <w:t xml:space="preserve"> к Порядку.</w:t>
      </w:r>
    </w:p>
    <w:p w:rsidR="00F15B43" w:rsidRPr="00F15B43" w:rsidRDefault="00F15B43">
      <w:pPr>
        <w:rPr>
          <w:color w:val="000000" w:themeColor="text1"/>
        </w:rPr>
      </w:pPr>
      <w:proofErr w:type="gramStart"/>
      <w:r w:rsidRPr="00F15B43">
        <w:rPr>
          <w:color w:val="000000" w:themeColor="text1"/>
        </w:rPr>
        <w:t>Сформированные</w:t>
      </w:r>
      <w:proofErr w:type="gramEnd"/>
      <w:r w:rsidRPr="00F15B43">
        <w:rPr>
          <w:color w:val="000000" w:themeColor="text1"/>
        </w:rPr>
        <w:t xml:space="preserve"> с использованием средств ЕИС выписка или справка подписываются квалифицированной </w:t>
      </w:r>
      <w:hyperlink r:id="rId71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ЕИС.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предоставлении выписки или справки третьим лицам в электронной форме нотариус подписывает их своей квалифицированной электронной подписью, а при выдаче на бумажном носителе - заверяет своей подписью и оттиском печати с воспроизведением государственного герба Российской Федерации.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bookmarkStart w:id="115" w:name="sub_1400"/>
      <w:r w:rsidRPr="00F15B43">
        <w:rPr>
          <w:color w:val="000000" w:themeColor="text1"/>
        </w:rPr>
        <w:t>XIV. Предоставление сведений о нотариальном действии</w:t>
      </w:r>
    </w:p>
    <w:bookmarkEnd w:id="115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116" w:name="sub_1077"/>
      <w:r w:rsidRPr="00F15B43">
        <w:rPr>
          <w:color w:val="000000" w:themeColor="text1"/>
        </w:rPr>
        <w:t xml:space="preserve">77. </w:t>
      </w:r>
      <w:proofErr w:type="gramStart"/>
      <w:r w:rsidRPr="00F15B43">
        <w:rPr>
          <w:color w:val="000000" w:themeColor="text1"/>
        </w:rPr>
        <w:t xml:space="preserve">Нотариус предоставляет сведения о совершенных им нотариальных действиях в случаях, предусмотренных </w:t>
      </w:r>
      <w:hyperlink r:id="rId72" w:history="1">
        <w:r w:rsidRPr="00F15B43">
          <w:rPr>
            <w:rStyle w:val="a4"/>
            <w:color w:val="000000" w:themeColor="text1"/>
          </w:rPr>
          <w:t>частью четвертой статьи 5</w:t>
        </w:r>
      </w:hyperlink>
      <w:r w:rsidRPr="00F15B43">
        <w:rPr>
          <w:color w:val="000000" w:themeColor="text1"/>
        </w:rPr>
        <w:t xml:space="preserve"> Основ</w:t>
      </w:r>
      <w:r w:rsidRPr="00F15B43">
        <w:rPr>
          <w:color w:val="000000" w:themeColor="text1"/>
          <w:vertAlign w:val="superscript"/>
        </w:rPr>
        <w:t> </w:t>
      </w:r>
      <w:hyperlink w:anchor="sub_1000013" w:history="1">
        <w:r w:rsidRPr="00F15B43">
          <w:rPr>
            <w:rStyle w:val="a4"/>
            <w:color w:val="000000" w:themeColor="text1"/>
            <w:vertAlign w:val="superscript"/>
          </w:rPr>
          <w:t>13</w:t>
        </w:r>
      </w:hyperlink>
      <w:r w:rsidRPr="00F15B43">
        <w:rPr>
          <w:color w:val="000000" w:themeColor="text1"/>
        </w:rPr>
        <w:t>, по требованию суда, прокуратуры, органов следствия в связи с находящимися в их производстве уголовными, гражданскими или административными делами, а также по требованию судебных приставов-исполнителей в связи с находящимися в их производстве материалами по исполнению исполнительных документов в виде выписки из РНД или РУДС</w:t>
      </w:r>
      <w:proofErr w:type="gramEnd"/>
      <w:r w:rsidRPr="00F15B43">
        <w:rPr>
          <w:color w:val="000000" w:themeColor="text1"/>
        </w:rPr>
        <w:t xml:space="preserve"> по форме согласно </w:t>
      </w:r>
      <w:hyperlink w:anchor="sub_40000" w:history="1">
        <w:r w:rsidRPr="00F15B43">
          <w:rPr>
            <w:rStyle w:val="a4"/>
            <w:color w:val="000000" w:themeColor="text1"/>
          </w:rPr>
          <w:t xml:space="preserve">приложению </w:t>
        </w:r>
        <w:r>
          <w:rPr>
            <w:rStyle w:val="a4"/>
            <w:color w:val="000000" w:themeColor="text1"/>
          </w:rPr>
          <w:t>№</w:t>
        </w:r>
        <w:r w:rsidRPr="00F15B43">
          <w:rPr>
            <w:rStyle w:val="a4"/>
            <w:color w:val="000000" w:themeColor="text1"/>
          </w:rPr>
          <w:t> 4</w:t>
        </w:r>
      </w:hyperlink>
      <w:r w:rsidRPr="00F15B43">
        <w:rPr>
          <w:color w:val="000000" w:themeColor="text1"/>
        </w:rPr>
        <w:t xml:space="preserve"> к Порядку либо в форме электронного документа или образа на бумажном носителе электронного документа, </w:t>
      </w:r>
      <w:proofErr w:type="gramStart"/>
      <w:r w:rsidRPr="00F15B43">
        <w:rPr>
          <w:color w:val="000000" w:themeColor="text1"/>
        </w:rPr>
        <w:t>хранящихся</w:t>
      </w:r>
      <w:proofErr w:type="gramEnd"/>
      <w:r w:rsidRPr="00F15B43">
        <w:rPr>
          <w:color w:val="000000" w:themeColor="text1"/>
        </w:rPr>
        <w:t xml:space="preserve"> в ЕИС.</w:t>
      </w:r>
    </w:p>
    <w:p w:rsidR="00F15B43" w:rsidRPr="00F15B43" w:rsidRDefault="00F15B43">
      <w:pPr>
        <w:rPr>
          <w:color w:val="000000" w:themeColor="text1"/>
        </w:rPr>
      </w:pPr>
      <w:bookmarkStart w:id="117" w:name="sub_1078"/>
      <w:bookmarkEnd w:id="116"/>
      <w:r w:rsidRPr="00F15B43">
        <w:rPr>
          <w:color w:val="000000" w:themeColor="text1"/>
        </w:rPr>
        <w:t xml:space="preserve">78. </w:t>
      </w:r>
      <w:proofErr w:type="gramStart"/>
      <w:r w:rsidRPr="00F15B43">
        <w:rPr>
          <w:color w:val="000000" w:themeColor="text1"/>
        </w:rPr>
        <w:t xml:space="preserve">Нотариус предоставляет сведения о совершенных нотариальных действиях (подтверждение содержания удостоверенного документа) по запросам органа, осуществляющего государственную регистрацию юридических лиц и индивидуальных предпринимателей, в связи с государственной регистрацией и по запросам органов, предоставляющих государственные и муниципальные услуги и исполняющих государственные и муниципальные функции, в порядке, установленном </w:t>
      </w:r>
      <w:hyperlink r:id="rId73" w:history="1">
        <w:r w:rsidRPr="00F15B43">
          <w:rPr>
            <w:rStyle w:val="a4"/>
            <w:color w:val="000000" w:themeColor="text1"/>
          </w:rPr>
          <w:t>частью шестой статьи 34.4</w:t>
        </w:r>
      </w:hyperlink>
      <w:r w:rsidRPr="00F15B43">
        <w:rPr>
          <w:color w:val="000000" w:themeColor="text1"/>
        </w:rPr>
        <w:t xml:space="preserve"> Основ</w:t>
      </w:r>
      <w:r w:rsidRPr="00F15B43">
        <w:rPr>
          <w:color w:val="000000" w:themeColor="text1"/>
          <w:vertAlign w:val="superscript"/>
        </w:rPr>
        <w:t> </w:t>
      </w:r>
      <w:hyperlink w:anchor="sub_1000014" w:history="1">
        <w:r w:rsidRPr="00F15B43">
          <w:rPr>
            <w:rStyle w:val="a4"/>
            <w:color w:val="000000" w:themeColor="text1"/>
            <w:vertAlign w:val="superscript"/>
          </w:rPr>
          <w:t>14</w:t>
        </w:r>
      </w:hyperlink>
      <w:r w:rsidRPr="00F15B43">
        <w:rPr>
          <w:color w:val="000000" w:themeColor="text1"/>
        </w:rPr>
        <w:t>.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118" w:name="sub_1079"/>
      <w:bookmarkEnd w:id="117"/>
      <w:r w:rsidRPr="00F15B43">
        <w:rPr>
          <w:color w:val="000000" w:themeColor="text1"/>
        </w:rPr>
        <w:t>79. Нотариус предоставляет сведения о совершенных нотариальных действиях по запросам нотариусов в связи с совершаемыми нотариальными действиями.</w:t>
      </w:r>
    </w:p>
    <w:bookmarkEnd w:id="118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Если иное не установлено Порядком, сведения, необходимые нотариусу для проверки действительности нотариально оформленного документа, представляются незамедлительно в автоматизированном режиме с использованием средств ЕИС по запросу, поданному нотариусом через ЕИС, с обязательным указанием в запросе сведений о совершенном нотариальном действии, в том числе: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регистрационного номера нотариального действия в РНД или РУДС;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даты совершения нотариального действия;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вида нотариального действия;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сведений о лице, совершившем нотариальное действие;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отметки о необходимости предоставления электронного образа нотариально оформленного документа - для случаев, предусмотренных </w:t>
      </w:r>
      <w:hyperlink w:anchor="sub_1041" w:history="1">
        <w:r w:rsidRPr="00F15B43">
          <w:rPr>
            <w:rStyle w:val="a4"/>
            <w:color w:val="000000" w:themeColor="text1"/>
          </w:rPr>
          <w:t>пунктом 41</w:t>
        </w:r>
      </w:hyperlink>
      <w:r w:rsidRPr="00F15B43">
        <w:rPr>
          <w:color w:val="000000" w:themeColor="text1"/>
        </w:rPr>
        <w:t xml:space="preserve"> Порядка.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В ответ на запрос нотариусу представляются сведения о нотариальном действии, </w:t>
      </w:r>
      <w:r w:rsidRPr="00F15B43">
        <w:rPr>
          <w:color w:val="000000" w:themeColor="text1"/>
        </w:rPr>
        <w:lastRenderedPageBreak/>
        <w:t xml:space="preserve">предусмотренные </w:t>
      </w:r>
      <w:hyperlink r:id="rId74" w:history="1">
        <w:r w:rsidRPr="00F15B43">
          <w:rPr>
            <w:rStyle w:val="a4"/>
            <w:color w:val="000000" w:themeColor="text1"/>
          </w:rPr>
          <w:t>пунктами 3</w:t>
        </w:r>
      </w:hyperlink>
      <w:r w:rsidRPr="00F15B43">
        <w:rPr>
          <w:color w:val="000000" w:themeColor="text1"/>
        </w:rPr>
        <w:t xml:space="preserve"> и </w:t>
      </w:r>
      <w:hyperlink r:id="rId75" w:history="1">
        <w:r w:rsidRPr="00F15B43">
          <w:rPr>
            <w:rStyle w:val="a4"/>
            <w:color w:val="000000" w:themeColor="text1"/>
          </w:rPr>
          <w:t>5</w:t>
        </w:r>
      </w:hyperlink>
      <w:r w:rsidRPr="00F15B43">
        <w:rPr>
          <w:color w:val="000000" w:themeColor="text1"/>
        </w:rPr>
        <w:t xml:space="preserve"> Требований к содержанию реестров ЕИС. В случаях, предусмотренных </w:t>
      </w:r>
      <w:hyperlink w:anchor="sub_1041" w:history="1">
        <w:r w:rsidRPr="00F15B43">
          <w:rPr>
            <w:rStyle w:val="a4"/>
            <w:color w:val="000000" w:themeColor="text1"/>
          </w:rPr>
          <w:t>пунктом 41</w:t>
        </w:r>
      </w:hyperlink>
      <w:r w:rsidRPr="00F15B43">
        <w:rPr>
          <w:color w:val="000000" w:themeColor="text1"/>
        </w:rPr>
        <w:t xml:space="preserve"> Порядка, предоставляется также электронный образ нотариально оформленного документа на бумажном носителе, если в запросе содержалась соответствующая отметка. Доступ к файлу, содержащему нотариально оформленный документ в электронной форме, не предоставляется.</w:t>
      </w:r>
    </w:p>
    <w:p w:rsidR="00F15B43" w:rsidRPr="00F15B43" w:rsidRDefault="00F15B43">
      <w:pPr>
        <w:rPr>
          <w:color w:val="000000" w:themeColor="text1"/>
        </w:rPr>
      </w:pPr>
      <w:bookmarkStart w:id="119" w:name="sub_1080"/>
      <w:r w:rsidRPr="00F15B43">
        <w:rPr>
          <w:color w:val="000000" w:themeColor="text1"/>
        </w:rPr>
        <w:t>80. Для совершения нотариального действия нотариус вправе получить из РНД или РУДС сведения о брачных договорах, заключенных лицом, обратившимся за совершением нотариального действия, или его наследодателем, на основании запроса к ЕИС, содержащего:</w:t>
      </w:r>
    </w:p>
    <w:bookmarkEnd w:id="119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сведения о стороне брачного договора: фамилия, имя, отчество (при наличии);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дату рождения указанной стороны договора.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 обнаружения в реестре ЕИС информации по запросу нотариусу представляются: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регистрационный номер нотариального действия в РНД или РУДС;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номе</w:t>
      </w:r>
      <w:proofErr w:type="gramStart"/>
      <w:r w:rsidRPr="00F15B43">
        <w:rPr>
          <w:color w:val="000000" w:themeColor="text1"/>
        </w:rPr>
        <w:t>р(</w:t>
      </w:r>
      <w:proofErr w:type="gramEnd"/>
      <w:r w:rsidRPr="00F15B43">
        <w:rPr>
          <w:color w:val="000000" w:themeColor="text1"/>
        </w:rPr>
        <w:t>а) бланка(</w:t>
      </w:r>
      <w:proofErr w:type="spellStart"/>
      <w:r w:rsidRPr="00F15B43">
        <w:rPr>
          <w:color w:val="000000" w:themeColor="text1"/>
        </w:rPr>
        <w:t>ов</w:t>
      </w:r>
      <w:proofErr w:type="spellEnd"/>
      <w:r w:rsidRPr="00F15B43">
        <w:rPr>
          <w:color w:val="000000" w:themeColor="text1"/>
        </w:rPr>
        <w:t>) единого образца, использованного(</w:t>
      </w:r>
      <w:proofErr w:type="spellStart"/>
      <w:r w:rsidRPr="00F15B43">
        <w:rPr>
          <w:color w:val="000000" w:themeColor="text1"/>
        </w:rPr>
        <w:t>ных</w:t>
      </w:r>
      <w:proofErr w:type="spellEnd"/>
      <w:r w:rsidRPr="00F15B43">
        <w:rPr>
          <w:color w:val="000000" w:themeColor="text1"/>
        </w:rPr>
        <w:t>) для совершения нотариального действия (при наличии);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дата удостоверения брачного договора, изменений и дополнений в него;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сведения о лице, совершившем нотариальное действие;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содержание нотариального действия.</w:t>
      </w:r>
    </w:p>
    <w:p w:rsidR="00F15B43" w:rsidRPr="00F15B43" w:rsidRDefault="00F15B43">
      <w:pPr>
        <w:rPr>
          <w:color w:val="000000" w:themeColor="text1"/>
        </w:rPr>
      </w:pPr>
      <w:bookmarkStart w:id="120" w:name="sub_1081"/>
      <w:r w:rsidRPr="00F15B43">
        <w:rPr>
          <w:color w:val="000000" w:themeColor="text1"/>
        </w:rPr>
        <w:t xml:space="preserve">81. В случае направления </w:t>
      </w:r>
      <w:proofErr w:type="gramStart"/>
      <w:r w:rsidRPr="00F15B43">
        <w:rPr>
          <w:color w:val="000000" w:themeColor="text1"/>
        </w:rPr>
        <w:t>запроса</w:t>
      </w:r>
      <w:proofErr w:type="gramEnd"/>
      <w:r w:rsidRPr="00F15B43">
        <w:rPr>
          <w:color w:val="000000" w:themeColor="text1"/>
        </w:rPr>
        <w:t xml:space="preserve"> с целью проверки содержания нотариально удостоверенного договора, за исключением наследственного договора, к сведениям, предусмотренным </w:t>
      </w:r>
      <w:hyperlink w:anchor="sub_1079" w:history="1">
        <w:r w:rsidRPr="00F15B43">
          <w:rPr>
            <w:rStyle w:val="a4"/>
            <w:color w:val="000000" w:themeColor="text1"/>
          </w:rPr>
          <w:t>пунктом 79</w:t>
        </w:r>
      </w:hyperlink>
      <w:r w:rsidRPr="00F15B43">
        <w:rPr>
          <w:color w:val="000000" w:themeColor="text1"/>
        </w:rPr>
        <w:t xml:space="preserve"> Порядка, нотариус присоединяет к запросу электронный образ проверяемого нотариально удостоверенного договора либо файл, содержащий нотариально удостоверенный договор в электронной форме.</w:t>
      </w:r>
    </w:p>
    <w:bookmarkEnd w:id="120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Сведения, указанные в запросе, проверяются автоматически на соответствие сведениям, содержащимся в РНД и РУДС.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отсутствии совпадений с использованием средств ЕИС направляется ответ об отсутствии записи о таком нотариальном действии в РНД или РУДС.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Запрос с присоединенным электронным образом нотариально удостоверенного договора либо файл, содержащий нотариально удостоверенный договор в электронной форме, направляется с использованием средств ЕИС нотариусу, удостоверившему договор, или нотариусу, которому передан архив другого нотариуса, удостоверившего такой договор и прекратившего полномочия, или архив государственной нотариальной конторы, для подтверждения содержания нотариально удостоверенного договора.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Нотариус не позднее рабочего дня, следующего за днем получения запроса, с использованием средств ЕИС направляет один из следующих ответов о:</w:t>
      </w:r>
    </w:p>
    <w:p w:rsidR="00F15B43" w:rsidRPr="00F15B43" w:rsidRDefault="00F15B43">
      <w:pPr>
        <w:rPr>
          <w:color w:val="000000" w:themeColor="text1"/>
        </w:rPr>
      </w:pPr>
      <w:proofErr w:type="gramStart"/>
      <w:r w:rsidRPr="00F15B43">
        <w:rPr>
          <w:color w:val="000000" w:themeColor="text1"/>
        </w:rPr>
        <w:t>подтверждении</w:t>
      </w:r>
      <w:proofErr w:type="gramEnd"/>
      <w:r w:rsidRPr="00F15B43">
        <w:rPr>
          <w:color w:val="000000" w:themeColor="text1"/>
        </w:rPr>
        <w:t xml:space="preserve"> содержания нотариально удостоверенного договора;</w:t>
      </w:r>
    </w:p>
    <w:p w:rsidR="00F15B43" w:rsidRPr="00F15B43" w:rsidRDefault="00F15B43">
      <w:pPr>
        <w:rPr>
          <w:color w:val="000000" w:themeColor="text1"/>
        </w:rPr>
      </w:pPr>
      <w:proofErr w:type="gramStart"/>
      <w:r w:rsidRPr="00F15B43">
        <w:rPr>
          <w:color w:val="000000" w:themeColor="text1"/>
        </w:rPr>
        <w:t>несоответствии</w:t>
      </w:r>
      <w:proofErr w:type="gramEnd"/>
      <w:r w:rsidRPr="00F15B43">
        <w:rPr>
          <w:color w:val="000000" w:themeColor="text1"/>
        </w:rPr>
        <w:t xml:space="preserve"> содержания электронного образа нотариально удостоверенного договора сведениям, содержащимся в РНД и (или) договору, хранящемуся на бумажном носителе;</w:t>
      </w:r>
    </w:p>
    <w:p w:rsidR="00F15B43" w:rsidRPr="00F15B43" w:rsidRDefault="00F15B43">
      <w:pPr>
        <w:rPr>
          <w:color w:val="000000" w:themeColor="text1"/>
        </w:rPr>
      </w:pPr>
      <w:proofErr w:type="gramStart"/>
      <w:r w:rsidRPr="00F15B43">
        <w:rPr>
          <w:color w:val="000000" w:themeColor="text1"/>
        </w:rPr>
        <w:t>несоответствии</w:t>
      </w:r>
      <w:proofErr w:type="gramEnd"/>
      <w:r w:rsidRPr="00F15B43">
        <w:rPr>
          <w:color w:val="000000" w:themeColor="text1"/>
        </w:rPr>
        <w:t xml:space="preserve"> содержания нотариально удостоверенного договора в электронной форме сведениям, содержащимся в РУДС;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невозможности подтверждения содержания нотариально удостоверенного договора в случае, если содержание электронного образа нотариально удостоверенного договора или нотариально удостоверенного договора в электронной форме не поддается прочтению.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В случае подтверждения содержания нотариально удостоверенного договора нотариусу, направившему запрос, представляются сведения о нотариальном действии, предусмотренные </w:t>
      </w:r>
      <w:hyperlink r:id="rId76" w:history="1">
        <w:r w:rsidRPr="00F15B43">
          <w:rPr>
            <w:rStyle w:val="a4"/>
            <w:color w:val="000000" w:themeColor="text1"/>
          </w:rPr>
          <w:t>пунктом 3</w:t>
        </w:r>
      </w:hyperlink>
      <w:r w:rsidRPr="00F15B43">
        <w:rPr>
          <w:color w:val="000000" w:themeColor="text1"/>
        </w:rPr>
        <w:t xml:space="preserve"> и </w:t>
      </w:r>
      <w:hyperlink r:id="rId77" w:history="1">
        <w:r w:rsidRPr="00F15B43">
          <w:rPr>
            <w:rStyle w:val="a4"/>
            <w:color w:val="000000" w:themeColor="text1"/>
          </w:rPr>
          <w:t>5</w:t>
        </w:r>
      </w:hyperlink>
      <w:r w:rsidRPr="00F15B43">
        <w:rPr>
          <w:color w:val="000000" w:themeColor="text1"/>
        </w:rPr>
        <w:t xml:space="preserve"> Требований к содержанию реестров ЕИС.</w:t>
      </w:r>
    </w:p>
    <w:p w:rsidR="00F15B43" w:rsidRPr="00F15B43" w:rsidRDefault="00F15B43">
      <w:pPr>
        <w:rPr>
          <w:color w:val="000000" w:themeColor="text1"/>
        </w:rPr>
      </w:pPr>
      <w:bookmarkStart w:id="121" w:name="sub_1082"/>
      <w:r w:rsidRPr="00F15B43">
        <w:rPr>
          <w:color w:val="000000" w:themeColor="text1"/>
        </w:rPr>
        <w:lastRenderedPageBreak/>
        <w:t xml:space="preserve">82. </w:t>
      </w:r>
      <w:proofErr w:type="gramStart"/>
      <w:r w:rsidRPr="00F15B43">
        <w:rPr>
          <w:color w:val="000000" w:themeColor="text1"/>
        </w:rPr>
        <w:t>С целью установления содержания завещания, в том числе совместного завещания супругов, распоряжения об отмене завещания, наследственного договора, соглашения об изменении или расторжении наследственного договора, уведомления об отказе от наследственного договора, сведения представляются нотариусу незамедлительно в автоматизированном режиме с использованием средств ЕИС по запросу, поданному нотариусом через ЕИС, с обязательным указанием в запросе:</w:t>
      </w:r>
      <w:proofErr w:type="gramEnd"/>
    </w:p>
    <w:bookmarkEnd w:id="121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сведений о факте смерти наследодателя (дата смерти и номера записи акта гражданского состояния);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фамилии, имени и отчества (при наличии) наследодателя;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даты рождения наследодателя;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номера регистрации в ЕИС наследственного дела за нотариусом, направляющим запрос.</w:t>
      </w:r>
    </w:p>
    <w:p w:rsidR="00F15B43" w:rsidRPr="00F15B43" w:rsidRDefault="00F15B43">
      <w:pPr>
        <w:rPr>
          <w:color w:val="000000" w:themeColor="text1"/>
        </w:rPr>
      </w:pPr>
      <w:proofErr w:type="gramStart"/>
      <w:r w:rsidRPr="00F15B43">
        <w:rPr>
          <w:color w:val="000000" w:themeColor="text1"/>
        </w:rPr>
        <w:t>В случае обнаружения в РНД сведений об удостоверении завещания, в том числе совместного завещания супругов, распоряжения об отмене завещания, наследственного договора, соглашения об изменении или расторжении наследственного договора, уведомления об отказе от наследственного договора, нотариусу, в производстве которого, по сведениям ЕИС, находится наследственное дело к имуществу наследодателя, представляются сведения о найденных документах (номер и дата регистрации нотариального действия в РНД</w:t>
      </w:r>
      <w:proofErr w:type="gramEnd"/>
      <w:r w:rsidRPr="00F15B43">
        <w:rPr>
          <w:color w:val="000000" w:themeColor="text1"/>
        </w:rPr>
        <w:t>, сведения о лице, совершившем нотариальное действие, электронный образ найденных документов, удостоверенных после 01.07.2014).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При обнаружении завещания, предусматривающего создание наследственного фонда, нотариусу, в производстве которого находится наследственное дело, предоставляются копии файлов, хранящих электронные образы самого завещания, решения завещателя об учреждении наследственного фонда, устава наследственного фонда, условий управления наследственным фондом.</w:t>
      </w:r>
    </w:p>
    <w:p w:rsidR="00F15B43" w:rsidRPr="00F15B43" w:rsidRDefault="00F15B43">
      <w:pPr>
        <w:rPr>
          <w:color w:val="000000" w:themeColor="text1"/>
        </w:rPr>
      </w:pPr>
      <w:bookmarkStart w:id="122" w:name="sub_1083"/>
      <w:r w:rsidRPr="00F15B43">
        <w:rPr>
          <w:color w:val="000000" w:themeColor="text1"/>
        </w:rPr>
        <w:t>83. При совершении исполнительной надписи нотариусу предоставляются из реестра нотариальных действий или РУДС сведения о наличии или отсутствии в ЕИС информации о совершенной после 29.12.2020 исполнительной надписи по обязательству, представленному нотариусу для совершения исполнительной надписи, на основании запроса к ЕИС, содержащего:</w:t>
      </w:r>
    </w:p>
    <w:p w:rsidR="00F15B43" w:rsidRPr="00F15B43" w:rsidRDefault="00F15B43">
      <w:pPr>
        <w:rPr>
          <w:color w:val="000000" w:themeColor="text1"/>
        </w:rPr>
      </w:pPr>
      <w:bookmarkStart w:id="123" w:name="sub_108301"/>
      <w:bookmarkEnd w:id="122"/>
      <w:r w:rsidRPr="00F15B43">
        <w:rPr>
          <w:color w:val="000000" w:themeColor="text1"/>
        </w:rPr>
        <w:t>а) сведения о кредиторе:</w:t>
      </w:r>
    </w:p>
    <w:bookmarkEnd w:id="123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для физического лица - фамилия, имя, отчество (при наличии), дата рождения, страховой номер индивидуального лицевого счета;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для индивидуального предпринимателя - основной государственный регистрационный номер индивидуального предпринимателя;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для юридического лица, зарегистрированного в соответствии с законодательством Российской Федерации, - основной государственный регистрационный номер;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для иностранного юридического лица или международной организации, имеющей права юридического лица, - идентификационный номер налогоплательщика;</w:t>
      </w:r>
    </w:p>
    <w:p w:rsidR="00F15B43" w:rsidRPr="00F15B43" w:rsidRDefault="00F15B43">
      <w:pPr>
        <w:rPr>
          <w:color w:val="000000" w:themeColor="text1"/>
        </w:rPr>
      </w:pPr>
      <w:bookmarkStart w:id="124" w:name="sub_108302"/>
      <w:r w:rsidRPr="00F15B43">
        <w:rPr>
          <w:color w:val="000000" w:themeColor="text1"/>
        </w:rPr>
        <w:t>б) сведения о должнике:</w:t>
      </w:r>
    </w:p>
    <w:bookmarkEnd w:id="124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для физического лица - фамилия, имя, отчество (при наличии), дата рождения;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для индивидуального предпринимателя - основной государственный регистрационный номер индивидуального предпринимателя;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для юридического лица, зарегистрированного в соответствии с законодательством Российской Федерации, - основной государственный регистрационный номер;</w:t>
      </w: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для иностранного юридического лица или международной организации, </w:t>
      </w:r>
      <w:r w:rsidRPr="00F15B43">
        <w:rPr>
          <w:color w:val="000000" w:themeColor="text1"/>
        </w:rPr>
        <w:lastRenderedPageBreak/>
        <w:t>имеющей права юридического лица, - идентификационный номер налогоплательщика;</w:t>
      </w:r>
    </w:p>
    <w:p w:rsidR="00F15B43" w:rsidRPr="00F15B43" w:rsidRDefault="00F15B43">
      <w:pPr>
        <w:rPr>
          <w:color w:val="000000" w:themeColor="text1"/>
        </w:rPr>
      </w:pPr>
      <w:bookmarkStart w:id="125" w:name="sub_108303"/>
      <w:r w:rsidRPr="00F15B43">
        <w:rPr>
          <w:color w:val="000000" w:themeColor="text1"/>
        </w:rPr>
        <w:t>в) дату и номер документа, устанавливающего задолженность, или дату и регистрационный номер в РНД или РУДС - для нотариально удостоверенных сделок.</w:t>
      </w:r>
    </w:p>
    <w:bookmarkEnd w:id="125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В случае обнаружения информации о наличии в ЕИС исполнительной надписи по такому обязательству нотариусу, направившему запрос, представляются сведения о нотариальном действии, предусмотренные </w:t>
      </w:r>
      <w:hyperlink r:id="rId78" w:history="1">
        <w:r w:rsidRPr="00F15B43">
          <w:rPr>
            <w:rStyle w:val="a4"/>
            <w:color w:val="000000" w:themeColor="text1"/>
          </w:rPr>
          <w:t>пунктами 3</w:t>
        </w:r>
      </w:hyperlink>
      <w:r w:rsidRPr="00F15B43">
        <w:rPr>
          <w:color w:val="000000" w:themeColor="text1"/>
        </w:rPr>
        <w:t xml:space="preserve"> и </w:t>
      </w:r>
      <w:hyperlink r:id="rId79" w:history="1">
        <w:r w:rsidRPr="00F15B43">
          <w:rPr>
            <w:rStyle w:val="a4"/>
            <w:color w:val="000000" w:themeColor="text1"/>
          </w:rPr>
          <w:t>5</w:t>
        </w:r>
      </w:hyperlink>
      <w:r w:rsidRPr="00F15B43">
        <w:rPr>
          <w:color w:val="000000" w:themeColor="text1"/>
        </w:rPr>
        <w:t xml:space="preserve"> Требований к содержанию реестров ЕИС.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right"/>
        <w:rPr>
          <w:color w:val="000000" w:themeColor="text1"/>
        </w:rPr>
      </w:pPr>
      <w:bookmarkStart w:id="126" w:name="sub_10000"/>
      <w:r w:rsidRPr="00F15B43">
        <w:rPr>
          <w:rStyle w:val="a3"/>
          <w:b w:val="0"/>
          <w:color w:val="000000" w:themeColor="text1"/>
        </w:rPr>
        <w:t xml:space="preserve">ПРИЛОЖЕНИЕ </w:t>
      </w:r>
      <w:r>
        <w:rPr>
          <w:rStyle w:val="a3"/>
          <w:b w:val="0"/>
          <w:color w:val="000000" w:themeColor="text1"/>
        </w:rPr>
        <w:t>№</w:t>
      </w:r>
      <w:r w:rsidRPr="00F15B43">
        <w:rPr>
          <w:rStyle w:val="a3"/>
          <w:b w:val="0"/>
          <w:color w:val="000000" w:themeColor="text1"/>
        </w:rPr>
        <w:t> 1</w:t>
      </w:r>
      <w:r w:rsidRPr="00F15B43">
        <w:rPr>
          <w:rStyle w:val="a3"/>
          <w:b w:val="0"/>
          <w:color w:val="000000" w:themeColor="text1"/>
        </w:rPr>
        <w:br/>
        <w:t xml:space="preserve">к </w:t>
      </w:r>
      <w:hyperlink w:anchor="sub_1000" w:history="1">
        <w:r w:rsidRPr="00F15B43">
          <w:rPr>
            <w:rStyle w:val="a4"/>
            <w:color w:val="000000" w:themeColor="text1"/>
          </w:rPr>
          <w:t>Порядку</w:t>
        </w:r>
      </w:hyperlink>
      <w:r w:rsidRPr="00F15B43">
        <w:rPr>
          <w:rStyle w:val="a3"/>
          <w:b w:val="0"/>
          <w:color w:val="000000" w:themeColor="text1"/>
        </w:rPr>
        <w:t xml:space="preserve"> ведения реестров</w:t>
      </w:r>
      <w:r w:rsidRPr="00F15B43">
        <w:rPr>
          <w:rStyle w:val="a3"/>
          <w:b w:val="0"/>
          <w:color w:val="000000" w:themeColor="text1"/>
        </w:rPr>
        <w:br/>
        <w:t>единой информационной</w:t>
      </w:r>
      <w:r w:rsidRPr="00F15B43">
        <w:rPr>
          <w:rStyle w:val="a3"/>
          <w:b w:val="0"/>
          <w:color w:val="000000" w:themeColor="text1"/>
        </w:rPr>
        <w:br/>
        <w:t>системы нотариата, внесения</w:t>
      </w:r>
      <w:r w:rsidRPr="00F15B43">
        <w:rPr>
          <w:rStyle w:val="a3"/>
          <w:b w:val="0"/>
          <w:color w:val="000000" w:themeColor="text1"/>
        </w:rPr>
        <w:br/>
        <w:t>в них сведений,</w:t>
      </w:r>
      <w:r w:rsidRPr="00F15B43">
        <w:rPr>
          <w:rStyle w:val="a3"/>
          <w:b w:val="0"/>
          <w:color w:val="000000" w:themeColor="text1"/>
        </w:rPr>
        <w:br/>
        <w:t>в том числе порядку</w:t>
      </w:r>
      <w:r w:rsidRPr="00F15B43">
        <w:rPr>
          <w:rStyle w:val="a3"/>
          <w:b w:val="0"/>
          <w:color w:val="000000" w:themeColor="text1"/>
        </w:rPr>
        <w:br/>
        <w:t>исправления допущенных</w:t>
      </w:r>
      <w:r w:rsidRPr="00F15B43">
        <w:rPr>
          <w:rStyle w:val="a3"/>
          <w:b w:val="0"/>
          <w:color w:val="000000" w:themeColor="text1"/>
        </w:rPr>
        <w:br/>
        <w:t>в таких реестрах</w:t>
      </w:r>
      <w:r w:rsidRPr="00F15B43">
        <w:rPr>
          <w:rStyle w:val="a3"/>
          <w:b w:val="0"/>
          <w:color w:val="000000" w:themeColor="text1"/>
        </w:rPr>
        <w:br/>
        <w:t>технических ошибок</w:t>
      </w:r>
    </w:p>
    <w:bookmarkEnd w:id="126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r w:rsidRPr="00F15B43">
        <w:rPr>
          <w:color w:val="000000" w:themeColor="text1"/>
        </w:rPr>
        <w:t xml:space="preserve">Сведения об удостоверении или отмене доверенности, предусмотренной статьей 37 Основ законодательства Российской Федерации о нотариате от 11.02.1993 </w:t>
      </w:r>
      <w:r>
        <w:rPr>
          <w:color w:val="000000" w:themeColor="text1"/>
        </w:rPr>
        <w:t xml:space="preserve">№ </w:t>
      </w:r>
      <w:r w:rsidRPr="00F15B43">
        <w:rPr>
          <w:color w:val="000000" w:themeColor="text1"/>
        </w:rPr>
        <w:t>4462-I, представляемые должностным лицом местного самоуправления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 xml:space="preserve">К сведениям об удостоверении или отмене доверенности, предусмотренной </w:t>
      </w:r>
      <w:hyperlink r:id="rId80" w:history="1">
        <w:r w:rsidRPr="00F15B43">
          <w:rPr>
            <w:rStyle w:val="a4"/>
            <w:color w:val="000000" w:themeColor="text1"/>
          </w:rPr>
          <w:t>статьей 37</w:t>
        </w:r>
      </w:hyperlink>
      <w:r w:rsidRPr="00F15B43">
        <w:rPr>
          <w:color w:val="000000" w:themeColor="text1"/>
        </w:rPr>
        <w:t xml:space="preserve"> Основ, представляемым должностным лицом местного самоуправления, относятся:</w:t>
      </w:r>
    </w:p>
    <w:p w:rsidR="00F15B43" w:rsidRPr="00F15B43" w:rsidRDefault="00F15B43">
      <w:pPr>
        <w:rPr>
          <w:color w:val="000000" w:themeColor="text1"/>
        </w:rPr>
      </w:pPr>
      <w:bookmarkStart w:id="127" w:name="sub_10001"/>
      <w:r w:rsidRPr="00F15B43">
        <w:rPr>
          <w:color w:val="000000" w:themeColor="text1"/>
        </w:rPr>
        <w:t>1) номер регистрации нотариального действия в реестре регистрации нотариальных действий на бумажном носителе;</w:t>
      </w:r>
    </w:p>
    <w:p w:rsidR="00F15B43" w:rsidRPr="00F15B43" w:rsidRDefault="00F15B43">
      <w:pPr>
        <w:rPr>
          <w:color w:val="000000" w:themeColor="text1"/>
        </w:rPr>
      </w:pPr>
      <w:bookmarkStart w:id="128" w:name="sub_10002"/>
      <w:bookmarkEnd w:id="127"/>
      <w:r w:rsidRPr="00F15B43">
        <w:rPr>
          <w:color w:val="000000" w:themeColor="text1"/>
        </w:rPr>
        <w:t>2) дата регистрации нотариального действия в реестре регистрации нотариальных действий на бумажном носителе;</w:t>
      </w:r>
    </w:p>
    <w:p w:rsidR="00F15B43" w:rsidRPr="00F15B43" w:rsidRDefault="00F15B43">
      <w:pPr>
        <w:rPr>
          <w:color w:val="000000" w:themeColor="text1"/>
        </w:rPr>
      </w:pPr>
      <w:bookmarkStart w:id="129" w:name="sub_10003"/>
      <w:bookmarkEnd w:id="128"/>
      <w:proofErr w:type="gramStart"/>
      <w:r w:rsidRPr="00F15B43">
        <w:rPr>
          <w:color w:val="000000" w:themeColor="text1"/>
        </w:rPr>
        <w:t>3) сведения о лице (лицах), обратившемся (обратившихся) за совершением нотариального действия: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130" w:name="sub_1000301"/>
      <w:bookmarkEnd w:id="129"/>
      <w:proofErr w:type="gramStart"/>
      <w:r w:rsidRPr="00F15B43">
        <w:rPr>
          <w:color w:val="000000" w:themeColor="text1"/>
        </w:rPr>
        <w:t>а) о физическом лице (включая: лицо, от имени или по поручению которого совершено нотариальное действие; лицо, принимающее участие в совершении нотариального действия в качестве рукоприкладчика, переводчика): фамилия, имя, отчество (при наличии) гражданина; дата рождения (число, месяц, год - арабскими цифрами); место жительства или преимущественного пребывания;</w:t>
      </w:r>
      <w:proofErr w:type="gramEnd"/>
      <w:r w:rsidRPr="00F15B43">
        <w:rPr>
          <w:color w:val="000000" w:themeColor="text1"/>
        </w:rPr>
        <w:t xml:space="preserve"> реквизиты документа, удостоверяющего личность гражданина (наименование документа, серия и номер, дата выдачи, наименование органа, выдавшего документ); страховой номер индивидуального лицевого счета (при наличии). В отношении иностранного гражданина или лица без гражданства фамилия, имя, отчество (при наличии) должны быть продублированы буквами латинского алфавита (за исключением случаев, если в документах, удостоверяющих личность, не используются буквы латинского алфавита в написании сведений об имени);</w:t>
      </w:r>
    </w:p>
    <w:p w:rsidR="00F15B43" w:rsidRPr="00F15B43" w:rsidRDefault="00F15B43">
      <w:pPr>
        <w:rPr>
          <w:color w:val="000000" w:themeColor="text1"/>
        </w:rPr>
      </w:pPr>
      <w:bookmarkStart w:id="131" w:name="sub_1000302"/>
      <w:bookmarkEnd w:id="130"/>
      <w:proofErr w:type="gramStart"/>
      <w:r w:rsidRPr="00F15B43">
        <w:rPr>
          <w:color w:val="000000" w:themeColor="text1"/>
        </w:rPr>
        <w:t xml:space="preserve">б) о юридическом лице, от имени или по поручению которого совершено нотариальное действие: полное наименование в соответствии с учредительными документами на русском языке; адрес, основной государственный регистрационный номер юридического лица и идентификационный номер налогоплательщика - для российского юридического лица; регистрационный номер юридического лица в стране </w:t>
      </w:r>
      <w:r w:rsidRPr="00F15B43">
        <w:rPr>
          <w:color w:val="000000" w:themeColor="text1"/>
        </w:rPr>
        <w:lastRenderedPageBreak/>
        <w:t>его регистрации (при наличии) - для иностранного юридического лица или международной организации, имеющей права юридического лица;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132" w:name="sub_1000303"/>
      <w:bookmarkEnd w:id="131"/>
      <w:proofErr w:type="gramStart"/>
      <w:r w:rsidRPr="00F15B43">
        <w:rPr>
          <w:color w:val="000000" w:themeColor="text1"/>
        </w:rPr>
        <w:t xml:space="preserve">в) о представителе физического или юридического лица (в том числе родителе, усыновителе, опекуне, лице, действующем по доверенности), помимо сведений, перечисленных в </w:t>
      </w:r>
      <w:hyperlink w:anchor="sub_1000301" w:history="1">
        <w:r w:rsidRPr="00F15B43">
          <w:rPr>
            <w:rStyle w:val="a4"/>
            <w:color w:val="000000" w:themeColor="text1"/>
          </w:rPr>
          <w:t>подпунктах "а"</w:t>
        </w:r>
      </w:hyperlink>
      <w:r w:rsidRPr="00F15B43">
        <w:rPr>
          <w:color w:val="000000" w:themeColor="text1"/>
        </w:rPr>
        <w:t xml:space="preserve"> и </w:t>
      </w:r>
      <w:hyperlink w:anchor="sub_1000302" w:history="1">
        <w:r w:rsidRPr="00F15B43">
          <w:rPr>
            <w:rStyle w:val="a4"/>
            <w:color w:val="000000" w:themeColor="text1"/>
          </w:rPr>
          <w:t>"б"</w:t>
        </w:r>
      </w:hyperlink>
      <w:r w:rsidRPr="00F15B43">
        <w:rPr>
          <w:color w:val="000000" w:themeColor="text1"/>
        </w:rPr>
        <w:t xml:space="preserve"> настоящего пункта, указываются: реквизиты документа, подтверждающего полномочия такого лица (наименование, дата выдачи, кем выдан, сведения об удостоверении документа, если он удостоверен); статус и (или) должность этого лица при их наличии;</w:t>
      </w:r>
      <w:proofErr w:type="gramEnd"/>
      <w:r w:rsidRPr="00F15B43">
        <w:rPr>
          <w:color w:val="000000" w:themeColor="text1"/>
        </w:rPr>
        <w:t xml:space="preserve"> реквизиты документа, подтверждающего данный статус или должность (наименование документа, серия (при наличии) и номер, дата выдачи и наименование органа, выдавшего документ);</w:t>
      </w:r>
    </w:p>
    <w:p w:rsidR="00F15B43" w:rsidRPr="00F15B43" w:rsidRDefault="00F15B43">
      <w:pPr>
        <w:rPr>
          <w:color w:val="000000" w:themeColor="text1"/>
        </w:rPr>
      </w:pPr>
      <w:bookmarkStart w:id="133" w:name="sub_1000304"/>
      <w:bookmarkEnd w:id="132"/>
      <w:r w:rsidRPr="00F15B43">
        <w:rPr>
          <w:color w:val="000000" w:themeColor="text1"/>
        </w:rPr>
        <w:t xml:space="preserve">г) о лицах, принимающих участие в совершении нотариального действия в качестве лица, подписывающего документ вместо лица, которое не может расписаться собственноручно, - помимо сведений, перечисленных в </w:t>
      </w:r>
      <w:hyperlink w:anchor="sub_1000301" w:history="1">
        <w:r w:rsidRPr="00F15B43">
          <w:rPr>
            <w:rStyle w:val="a4"/>
            <w:color w:val="000000" w:themeColor="text1"/>
          </w:rPr>
          <w:t>подпункте "а"</w:t>
        </w:r>
      </w:hyperlink>
      <w:r w:rsidRPr="00F15B43">
        <w:rPr>
          <w:color w:val="000000" w:themeColor="text1"/>
        </w:rPr>
        <w:t>, указывается причина, по которой лицо, обратившееся за совершением нотариальных действий, не может расписаться собственноручно.</w:t>
      </w:r>
    </w:p>
    <w:bookmarkEnd w:id="133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</w:t>
      </w:r>
      <w:proofErr w:type="gramStart"/>
      <w:r w:rsidRPr="00F15B43">
        <w:rPr>
          <w:color w:val="000000" w:themeColor="text1"/>
        </w:rPr>
        <w:t>,</w:t>
      </w:r>
      <w:proofErr w:type="gramEnd"/>
      <w:r w:rsidRPr="00F15B43">
        <w:rPr>
          <w:color w:val="000000" w:themeColor="text1"/>
        </w:rPr>
        <w:t xml:space="preserve"> если за совершением одного нотариального действия обратилось несколько лиц, то указанные в </w:t>
      </w:r>
      <w:hyperlink w:anchor="sub_1000301" w:history="1">
        <w:r w:rsidRPr="00F15B43">
          <w:rPr>
            <w:rStyle w:val="a4"/>
            <w:color w:val="000000" w:themeColor="text1"/>
          </w:rPr>
          <w:t>подпунктах "а"</w:t>
        </w:r>
      </w:hyperlink>
      <w:r w:rsidRPr="00F15B43">
        <w:rPr>
          <w:color w:val="000000" w:themeColor="text1"/>
        </w:rPr>
        <w:t xml:space="preserve"> и </w:t>
      </w:r>
      <w:hyperlink w:anchor="sub_1000302" w:history="1">
        <w:r w:rsidRPr="00F15B43">
          <w:rPr>
            <w:rStyle w:val="a4"/>
            <w:color w:val="000000" w:themeColor="text1"/>
          </w:rPr>
          <w:t>"б"</w:t>
        </w:r>
      </w:hyperlink>
      <w:r w:rsidRPr="00F15B43">
        <w:rPr>
          <w:color w:val="000000" w:themeColor="text1"/>
        </w:rPr>
        <w:t xml:space="preserve"> настоящего пункта сведения указываются в отношении каждого из этих лиц. В случае</w:t>
      </w:r>
      <w:proofErr w:type="gramStart"/>
      <w:r w:rsidRPr="00F15B43">
        <w:rPr>
          <w:color w:val="000000" w:themeColor="text1"/>
        </w:rPr>
        <w:t>,</w:t>
      </w:r>
      <w:proofErr w:type="gramEnd"/>
      <w:r w:rsidRPr="00F15B43">
        <w:rPr>
          <w:color w:val="000000" w:themeColor="text1"/>
        </w:rPr>
        <w:t xml:space="preserve"> если одно лицо обратилось за совершением нескольких нотариальных действий, сведения указываются при регистрации каждого нотариального действия;</w:t>
      </w:r>
    </w:p>
    <w:p w:rsidR="00F15B43" w:rsidRPr="00F15B43" w:rsidRDefault="00F15B43">
      <w:pPr>
        <w:rPr>
          <w:color w:val="000000" w:themeColor="text1"/>
        </w:rPr>
      </w:pPr>
      <w:bookmarkStart w:id="134" w:name="sub_10004"/>
      <w:r w:rsidRPr="00F15B43">
        <w:rPr>
          <w:color w:val="000000" w:themeColor="text1"/>
        </w:rPr>
        <w:t>4) вид нотариального действия с указанием наименования нотариально оформленного документа: удостоверение доверенности, отмена доверенности;</w:t>
      </w:r>
    </w:p>
    <w:p w:rsidR="00F15B43" w:rsidRPr="00F15B43" w:rsidRDefault="00F15B43">
      <w:pPr>
        <w:rPr>
          <w:color w:val="000000" w:themeColor="text1"/>
        </w:rPr>
      </w:pPr>
      <w:bookmarkStart w:id="135" w:name="sub_10005"/>
      <w:bookmarkEnd w:id="134"/>
      <w:r w:rsidRPr="00F15B43">
        <w:rPr>
          <w:color w:val="000000" w:themeColor="text1"/>
        </w:rPr>
        <w:t>5) содержание нотариального действия (в случае удостоверения распоряжения об отмене доверенности, сведения об отменяемой доверенности (при наличии): дата и номер регистрации отменяемой доверенности в РНД, сведения о лице, удостоверившем отменяемую доверенность), а также дата и номер (при наличии) доверенности, выданной в простой письменной форме;</w:t>
      </w:r>
    </w:p>
    <w:p w:rsidR="00F15B43" w:rsidRPr="00F15B43" w:rsidRDefault="00F15B43">
      <w:pPr>
        <w:rPr>
          <w:color w:val="000000" w:themeColor="text1"/>
        </w:rPr>
      </w:pPr>
      <w:bookmarkStart w:id="136" w:name="sub_10006"/>
      <w:bookmarkEnd w:id="135"/>
      <w:r w:rsidRPr="00F15B43">
        <w:rPr>
          <w:color w:val="000000" w:themeColor="text1"/>
        </w:rPr>
        <w:t>6) сведения о должностном лице местного самоуправления, совершившем нотариальное действие: фамилия, имя, отчество (при наличии), должность такого лица, наименование местной администрации или органа местного самоуправления, наименование субъекта Российской Федерации;</w:t>
      </w:r>
    </w:p>
    <w:p w:rsidR="00F15B43" w:rsidRPr="00F15B43" w:rsidRDefault="00F15B43">
      <w:pPr>
        <w:rPr>
          <w:color w:val="000000" w:themeColor="text1"/>
        </w:rPr>
      </w:pPr>
      <w:bookmarkStart w:id="137" w:name="sub_10007"/>
      <w:bookmarkEnd w:id="136"/>
      <w:r w:rsidRPr="00F15B43">
        <w:rPr>
          <w:color w:val="000000" w:themeColor="text1"/>
        </w:rPr>
        <w:t>7) сведения об оплате за совершение нотариального действия:</w:t>
      </w:r>
    </w:p>
    <w:p w:rsidR="00F15B43" w:rsidRPr="00F15B43" w:rsidRDefault="00F15B43">
      <w:pPr>
        <w:rPr>
          <w:color w:val="000000" w:themeColor="text1"/>
        </w:rPr>
      </w:pPr>
      <w:bookmarkStart w:id="138" w:name="sub_1000701"/>
      <w:bookmarkEnd w:id="137"/>
      <w:r w:rsidRPr="00F15B43">
        <w:rPr>
          <w:color w:val="000000" w:themeColor="text1"/>
        </w:rPr>
        <w:t>а) сумма (цифрами) государственной пошлины (нотариального тарифа), взысканной за совершение нотариального действия;</w:t>
      </w:r>
    </w:p>
    <w:p w:rsidR="00F15B43" w:rsidRPr="00F15B43" w:rsidRDefault="00F15B43">
      <w:pPr>
        <w:rPr>
          <w:color w:val="000000" w:themeColor="text1"/>
        </w:rPr>
      </w:pPr>
      <w:bookmarkStart w:id="139" w:name="sub_1000702"/>
      <w:bookmarkEnd w:id="138"/>
      <w:r w:rsidRPr="00F15B43">
        <w:rPr>
          <w:color w:val="000000" w:themeColor="text1"/>
        </w:rPr>
        <w:t xml:space="preserve">б) сумма (цифрами) государственной пошлины (нотариального тарифа) за совершение нотариального действия, не взысканная в связи с предоставлением льготы при обращении за совершением нотариального действия в соответствии со </w:t>
      </w:r>
      <w:hyperlink r:id="rId81" w:history="1">
        <w:r w:rsidRPr="00F15B43">
          <w:rPr>
            <w:rStyle w:val="a4"/>
            <w:color w:val="000000" w:themeColor="text1"/>
          </w:rPr>
          <w:t>статьями 333.35</w:t>
        </w:r>
      </w:hyperlink>
      <w:r w:rsidRPr="00F15B43">
        <w:rPr>
          <w:color w:val="000000" w:themeColor="text1"/>
        </w:rPr>
        <w:t xml:space="preserve"> и </w:t>
      </w:r>
      <w:hyperlink r:id="rId82" w:history="1">
        <w:r w:rsidRPr="00F15B43">
          <w:rPr>
            <w:rStyle w:val="a4"/>
            <w:color w:val="000000" w:themeColor="text1"/>
          </w:rPr>
          <w:t>333.38</w:t>
        </w:r>
      </w:hyperlink>
      <w:r w:rsidRPr="00F15B43">
        <w:rPr>
          <w:color w:val="000000" w:themeColor="text1"/>
        </w:rPr>
        <w:t xml:space="preserve"> Налогового кодекса Российской Федерации</w:t>
      </w:r>
      <w:r w:rsidRPr="00F15B43">
        <w:rPr>
          <w:color w:val="000000" w:themeColor="text1"/>
          <w:vertAlign w:val="superscript"/>
        </w:rPr>
        <w:t> </w:t>
      </w:r>
      <w:hyperlink w:anchor="sub_1000015" w:history="1">
        <w:r w:rsidRPr="00F15B43">
          <w:rPr>
            <w:rStyle w:val="a4"/>
            <w:color w:val="000000" w:themeColor="text1"/>
            <w:vertAlign w:val="superscript"/>
          </w:rPr>
          <w:t>15</w:t>
        </w:r>
      </w:hyperlink>
      <w:r w:rsidRPr="00F15B43">
        <w:rPr>
          <w:color w:val="000000" w:themeColor="text1"/>
        </w:rPr>
        <w:t>, и основание освобождения от уплаты государственной пошлины (нотариального тарифа);</w:t>
      </w:r>
    </w:p>
    <w:p w:rsidR="00F15B43" w:rsidRPr="00F15B43" w:rsidRDefault="00F15B43">
      <w:pPr>
        <w:rPr>
          <w:color w:val="000000" w:themeColor="text1"/>
        </w:rPr>
      </w:pPr>
      <w:bookmarkStart w:id="140" w:name="sub_1000703"/>
      <w:bookmarkEnd w:id="139"/>
      <w:r w:rsidRPr="00F15B43">
        <w:rPr>
          <w:color w:val="000000" w:themeColor="text1"/>
        </w:rPr>
        <w:t xml:space="preserve">в) сумма (цифрами) государственной пошлины (нотариального тарифа), возвращенная полностью или частично на основаниях и в порядке, которые предусмотрены </w:t>
      </w:r>
      <w:hyperlink r:id="rId83" w:history="1">
        <w:r w:rsidRPr="00F15B43">
          <w:rPr>
            <w:rStyle w:val="a4"/>
            <w:color w:val="000000" w:themeColor="text1"/>
          </w:rPr>
          <w:t>статьями 333.25</w:t>
        </w:r>
      </w:hyperlink>
      <w:r w:rsidRPr="00F15B43">
        <w:rPr>
          <w:color w:val="000000" w:themeColor="text1"/>
        </w:rPr>
        <w:t xml:space="preserve"> и </w:t>
      </w:r>
      <w:hyperlink r:id="rId84" w:history="1">
        <w:r w:rsidRPr="00F15B43">
          <w:rPr>
            <w:rStyle w:val="a4"/>
            <w:color w:val="000000" w:themeColor="text1"/>
          </w:rPr>
          <w:t>333.40</w:t>
        </w:r>
      </w:hyperlink>
      <w:r w:rsidRPr="00F15B43">
        <w:rPr>
          <w:color w:val="000000" w:themeColor="text1"/>
        </w:rPr>
        <w:t xml:space="preserve"> Налогового кодекса Российской Федерации</w:t>
      </w:r>
      <w:r w:rsidRPr="00F15B43">
        <w:rPr>
          <w:color w:val="000000" w:themeColor="text1"/>
          <w:vertAlign w:val="superscript"/>
        </w:rPr>
        <w:t> </w:t>
      </w:r>
      <w:hyperlink w:anchor="sub_1000016" w:history="1">
        <w:r w:rsidRPr="00F15B43">
          <w:rPr>
            <w:rStyle w:val="a4"/>
            <w:color w:val="000000" w:themeColor="text1"/>
            <w:vertAlign w:val="superscript"/>
          </w:rPr>
          <w:t>16</w:t>
        </w:r>
      </w:hyperlink>
      <w:r w:rsidRPr="00F15B43">
        <w:rPr>
          <w:color w:val="000000" w:themeColor="text1"/>
        </w:rPr>
        <w:t>, и реквизиты документа (серия, номер, дата выдачи и наименование органа, выдавшего документ), на основании которого возвращается государственная пошлина (нотариальный тариф);</w:t>
      </w:r>
    </w:p>
    <w:p w:rsidR="00F15B43" w:rsidRPr="00F15B43" w:rsidRDefault="00F15B43">
      <w:pPr>
        <w:rPr>
          <w:color w:val="000000" w:themeColor="text1"/>
        </w:rPr>
      </w:pPr>
      <w:bookmarkStart w:id="141" w:name="sub_10008"/>
      <w:bookmarkEnd w:id="140"/>
      <w:r w:rsidRPr="00F15B43">
        <w:rPr>
          <w:color w:val="000000" w:themeColor="text1"/>
        </w:rPr>
        <w:t xml:space="preserve">8) особые отметки (например, сведения об изменении, внесенном в нотариально оформленный документ, причины (основания) внесения изменения и характер изменения; факт удостоверения сделки с участием ограниченно дееспособного лица, несовершеннолетнего лица, лица, подписывающего документ вместо лица, которое не </w:t>
      </w:r>
      <w:r w:rsidRPr="00F15B43">
        <w:rPr>
          <w:color w:val="000000" w:themeColor="text1"/>
        </w:rPr>
        <w:lastRenderedPageBreak/>
        <w:t>может расписаться собственноручно; факт совершения нотариального действия по льготному тарифу).</w:t>
      </w:r>
    </w:p>
    <w:bookmarkEnd w:id="141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right"/>
        <w:rPr>
          <w:color w:val="000000" w:themeColor="text1"/>
        </w:rPr>
      </w:pPr>
      <w:bookmarkStart w:id="142" w:name="sub_20000"/>
      <w:r w:rsidRPr="00F15B43">
        <w:rPr>
          <w:rStyle w:val="a3"/>
          <w:b w:val="0"/>
          <w:color w:val="000000" w:themeColor="text1"/>
        </w:rPr>
        <w:t xml:space="preserve">ПРИЛОЖЕНИЕ </w:t>
      </w:r>
      <w:r>
        <w:rPr>
          <w:rStyle w:val="a3"/>
          <w:b w:val="0"/>
          <w:color w:val="000000" w:themeColor="text1"/>
        </w:rPr>
        <w:t>№</w:t>
      </w:r>
      <w:r w:rsidRPr="00F15B43">
        <w:rPr>
          <w:rStyle w:val="a3"/>
          <w:b w:val="0"/>
          <w:color w:val="000000" w:themeColor="text1"/>
        </w:rPr>
        <w:t> 2</w:t>
      </w:r>
      <w:r w:rsidRPr="00F15B43">
        <w:rPr>
          <w:rStyle w:val="a3"/>
          <w:b w:val="0"/>
          <w:color w:val="000000" w:themeColor="text1"/>
        </w:rPr>
        <w:br/>
        <w:t xml:space="preserve">к </w:t>
      </w:r>
      <w:hyperlink w:anchor="sub_1000" w:history="1">
        <w:r w:rsidRPr="00F15B43">
          <w:rPr>
            <w:rStyle w:val="a4"/>
            <w:color w:val="000000" w:themeColor="text1"/>
          </w:rPr>
          <w:t>Порядку</w:t>
        </w:r>
      </w:hyperlink>
      <w:r w:rsidRPr="00F15B43">
        <w:rPr>
          <w:rStyle w:val="a3"/>
          <w:b w:val="0"/>
          <w:color w:val="000000" w:themeColor="text1"/>
        </w:rPr>
        <w:t xml:space="preserve"> ведения реестров</w:t>
      </w:r>
      <w:r w:rsidRPr="00F15B43">
        <w:rPr>
          <w:rStyle w:val="a3"/>
          <w:b w:val="0"/>
          <w:color w:val="000000" w:themeColor="text1"/>
        </w:rPr>
        <w:br/>
        <w:t>единой информационной</w:t>
      </w:r>
      <w:r w:rsidRPr="00F15B43">
        <w:rPr>
          <w:rStyle w:val="a3"/>
          <w:b w:val="0"/>
          <w:color w:val="000000" w:themeColor="text1"/>
        </w:rPr>
        <w:br/>
        <w:t>системы нотариата, внесения</w:t>
      </w:r>
      <w:r w:rsidRPr="00F15B43">
        <w:rPr>
          <w:rStyle w:val="a3"/>
          <w:b w:val="0"/>
          <w:color w:val="000000" w:themeColor="text1"/>
        </w:rPr>
        <w:br/>
        <w:t>в них сведений,</w:t>
      </w:r>
      <w:r w:rsidRPr="00F15B43">
        <w:rPr>
          <w:rStyle w:val="a3"/>
          <w:b w:val="0"/>
          <w:color w:val="000000" w:themeColor="text1"/>
        </w:rPr>
        <w:br/>
        <w:t>в том числе порядку</w:t>
      </w:r>
      <w:r w:rsidRPr="00F15B43">
        <w:rPr>
          <w:rStyle w:val="a3"/>
          <w:b w:val="0"/>
          <w:color w:val="000000" w:themeColor="text1"/>
        </w:rPr>
        <w:br/>
        <w:t>исправления допущенных</w:t>
      </w:r>
      <w:r w:rsidRPr="00F15B43">
        <w:rPr>
          <w:rStyle w:val="a3"/>
          <w:b w:val="0"/>
          <w:color w:val="000000" w:themeColor="text1"/>
        </w:rPr>
        <w:br/>
        <w:t>в таких реестрах</w:t>
      </w:r>
      <w:r w:rsidRPr="00F15B43">
        <w:rPr>
          <w:rStyle w:val="a3"/>
          <w:b w:val="0"/>
          <w:color w:val="000000" w:themeColor="text1"/>
        </w:rPr>
        <w:br/>
        <w:t>технических ошибок</w:t>
      </w:r>
    </w:p>
    <w:bookmarkEnd w:id="142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r w:rsidRPr="00F15B43">
        <w:rPr>
          <w:color w:val="000000" w:themeColor="text1"/>
        </w:rPr>
        <w:t>Сведения об удостоверении или отмене завещания или доверенности, предоставляемые должностным лицом консульского учреждения Российской Федерации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К сведениям об удостоверении или отмене завещания или доверенности, предоставляемым должностным лицом консульского учреждения Российской Федерации, относятся:</w:t>
      </w:r>
    </w:p>
    <w:p w:rsidR="00F15B43" w:rsidRPr="00F15B43" w:rsidRDefault="00F15B43">
      <w:pPr>
        <w:rPr>
          <w:color w:val="000000" w:themeColor="text1"/>
        </w:rPr>
      </w:pPr>
      <w:bookmarkStart w:id="143" w:name="sub_20001"/>
      <w:r w:rsidRPr="00F15B43">
        <w:rPr>
          <w:color w:val="000000" w:themeColor="text1"/>
        </w:rPr>
        <w:t>1) номер регистрации нотариального действия в реестре регистрации нотариальных действий на бумажном носителе;</w:t>
      </w:r>
    </w:p>
    <w:p w:rsidR="00F15B43" w:rsidRPr="00F15B43" w:rsidRDefault="00F15B43">
      <w:pPr>
        <w:rPr>
          <w:color w:val="000000" w:themeColor="text1"/>
        </w:rPr>
      </w:pPr>
      <w:bookmarkStart w:id="144" w:name="sub_20002"/>
      <w:bookmarkEnd w:id="143"/>
      <w:r w:rsidRPr="00F15B43">
        <w:rPr>
          <w:color w:val="000000" w:themeColor="text1"/>
        </w:rPr>
        <w:t>2) дата регистрации нотариального действия в реестре регистрации нотариальных действий на бумажном носителе;</w:t>
      </w:r>
    </w:p>
    <w:p w:rsidR="00F15B43" w:rsidRPr="00F15B43" w:rsidRDefault="00F15B43">
      <w:pPr>
        <w:rPr>
          <w:color w:val="000000" w:themeColor="text1"/>
        </w:rPr>
      </w:pPr>
      <w:bookmarkStart w:id="145" w:name="sub_20003"/>
      <w:bookmarkEnd w:id="144"/>
      <w:proofErr w:type="gramStart"/>
      <w:r w:rsidRPr="00F15B43">
        <w:rPr>
          <w:color w:val="000000" w:themeColor="text1"/>
        </w:rPr>
        <w:t>3) информация о лице (лицах), обратившемся (обратившихся) за совершением нотариального действия: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146" w:name="sub_2000301"/>
      <w:bookmarkEnd w:id="145"/>
      <w:proofErr w:type="gramStart"/>
      <w:r w:rsidRPr="00F15B43">
        <w:rPr>
          <w:color w:val="000000" w:themeColor="text1"/>
        </w:rPr>
        <w:t>а) о физическом лице (включая: лицо, от имени или по поручению которого совершено нотариальное действие; лицо, принимающее участие в совершении нотариального действия в качестве свидетеля, переводчика, исполнителя завещания): фамилия, имя, отчество (при наличии) гражданина; дата рождения (число, месяц, год - арабскими цифрами); место жительства или преимущественного пребывания;</w:t>
      </w:r>
      <w:proofErr w:type="gramEnd"/>
      <w:r w:rsidRPr="00F15B43">
        <w:rPr>
          <w:color w:val="000000" w:themeColor="text1"/>
        </w:rPr>
        <w:t xml:space="preserve"> реквизиты документа, удостоверяющего личность гражданина (наименование документа, серия и номер, дата выдачи, наименование органа, выдавшего документ); страховой номер индивидуального лицевого счета (при наличии). В отношении иностранного гражданина или лица без гражданства фамилия, имя, отчество (при наличии) должны быть продублированы буквами латинского алфавита (за исключением случаев, если в документах, удостоверяющих личность, не используются буквы латинского алфавита в написании сведений об имени);</w:t>
      </w:r>
    </w:p>
    <w:p w:rsidR="00F15B43" w:rsidRPr="00F15B43" w:rsidRDefault="00F15B43">
      <w:pPr>
        <w:rPr>
          <w:color w:val="000000" w:themeColor="text1"/>
        </w:rPr>
      </w:pPr>
      <w:bookmarkStart w:id="147" w:name="sub_2000302"/>
      <w:bookmarkEnd w:id="146"/>
      <w:proofErr w:type="gramStart"/>
      <w:r w:rsidRPr="00F15B43">
        <w:rPr>
          <w:color w:val="000000" w:themeColor="text1"/>
        </w:rPr>
        <w:t>б) о юридическом лице, от имени или по поручению которого совершено нотариальное действие: полное наименование в соответствии с учредительными документами на русском языке; адрес, основной государственный регистрационный номер юридического лица и идентификационный номер налогоплательщика - для российского юридического лица; регистрационный номер юридического лица в стране его регистрации (при наличии) - для иностранного юридического лица или международной организации, имеющей права юридического лица;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148" w:name="sub_2000303"/>
      <w:bookmarkEnd w:id="147"/>
      <w:proofErr w:type="gramStart"/>
      <w:r w:rsidRPr="00F15B43">
        <w:rPr>
          <w:color w:val="000000" w:themeColor="text1"/>
        </w:rPr>
        <w:t xml:space="preserve">в) о представителе физического или юридического лица (в том числе родителе, усыновителе, опекуне, лице, действующем по доверенности), - помимо сведений, перечисленных в </w:t>
      </w:r>
      <w:hyperlink w:anchor="sub_2000301" w:history="1">
        <w:r w:rsidRPr="00F15B43">
          <w:rPr>
            <w:rStyle w:val="a4"/>
            <w:color w:val="000000" w:themeColor="text1"/>
          </w:rPr>
          <w:t>подпунктах "а"</w:t>
        </w:r>
      </w:hyperlink>
      <w:r w:rsidRPr="00F15B43">
        <w:rPr>
          <w:color w:val="000000" w:themeColor="text1"/>
        </w:rPr>
        <w:t xml:space="preserve"> и </w:t>
      </w:r>
      <w:hyperlink w:anchor="sub_2000302" w:history="1">
        <w:r w:rsidRPr="00F15B43">
          <w:rPr>
            <w:rStyle w:val="a4"/>
            <w:color w:val="000000" w:themeColor="text1"/>
          </w:rPr>
          <w:t>"б"</w:t>
        </w:r>
      </w:hyperlink>
      <w:r w:rsidRPr="00F15B43">
        <w:rPr>
          <w:color w:val="000000" w:themeColor="text1"/>
        </w:rPr>
        <w:t xml:space="preserve"> настоящего пункта, указываются: реквизиты </w:t>
      </w:r>
      <w:r w:rsidRPr="00F15B43">
        <w:rPr>
          <w:color w:val="000000" w:themeColor="text1"/>
        </w:rPr>
        <w:lastRenderedPageBreak/>
        <w:t>документа, подтверждающего полномочия такого лица (наименование, дата выдачи, кем выдан, сведения об удостоверении документа, если он удостоверен); статус и (или) должность этого лица (при их наличии);</w:t>
      </w:r>
      <w:proofErr w:type="gramEnd"/>
      <w:r w:rsidRPr="00F15B43">
        <w:rPr>
          <w:color w:val="000000" w:themeColor="text1"/>
        </w:rPr>
        <w:t xml:space="preserve"> реквизиты документа, подтверждающего данный статус или должность (наименование документа, серия и номер, дата выдачи и наименование органа, выдавшего документ);</w:t>
      </w:r>
    </w:p>
    <w:p w:rsidR="00F15B43" w:rsidRPr="00F15B43" w:rsidRDefault="00F15B43">
      <w:pPr>
        <w:rPr>
          <w:color w:val="000000" w:themeColor="text1"/>
        </w:rPr>
      </w:pPr>
      <w:bookmarkStart w:id="149" w:name="sub_2000304"/>
      <w:bookmarkEnd w:id="148"/>
      <w:r w:rsidRPr="00F15B43">
        <w:rPr>
          <w:color w:val="000000" w:themeColor="text1"/>
        </w:rPr>
        <w:t xml:space="preserve">г) о лице, принимающем участие в совершении нотариального действия в качестве лица, подписывающего документ вместо лица, которое не может расписаться собственноручно, - помимо сведений, перечисленных в </w:t>
      </w:r>
      <w:hyperlink w:anchor="sub_2000301" w:history="1">
        <w:r w:rsidRPr="00F15B43">
          <w:rPr>
            <w:rStyle w:val="a4"/>
            <w:color w:val="000000" w:themeColor="text1"/>
          </w:rPr>
          <w:t>подпункте "а"</w:t>
        </w:r>
      </w:hyperlink>
      <w:r w:rsidRPr="00F15B43">
        <w:rPr>
          <w:color w:val="000000" w:themeColor="text1"/>
        </w:rPr>
        <w:t>, указывается причина, по которой лицо, обратившееся за совершением нотариальных действий, не может расписаться собственноручно.</w:t>
      </w:r>
    </w:p>
    <w:bookmarkEnd w:id="149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В случае</w:t>
      </w:r>
      <w:proofErr w:type="gramStart"/>
      <w:r w:rsidRPr="00F15B43">
        <w:rPr>
          <w:color w:val="000000" w:themeColor="text1"/>
        </w:rPr>
        <w:t>,</w:t>
      </w:r>
      <w:proofErr w:type="gramEnd"/>
      <w:r w:rsidRPr="00F15B43">
        <w:rPr>
          <w:color w:val="000000" w:themeColor="text1"/>
        </w:rPr>
        <w:t xml:space="preserve"> если за совершением одного нотариального действия обратилось несколько лиц, то указанные в </w:t>
      </w:r>
      <w:hyperlink w:anchor="sub_2000301" w:history="1">
        <w:r w:rsidRPr="00F15B43">
          <w:rPr>
            <w:rStyle w:val="a4"/>
            <w:color w:val="000000" w:themeColor="text1"/>
          </w:rPr>
          <w:t>подпунктах "а"</w:t>
        </w:r>
      </w:hyperlink>
      <w:r w:rsidRPr="00F15B43">
        <w:rPr>
          <w:color w:val="000000" w:themeColor="text1"/>
        </w:rPr>
        <w:t xml:space="preserve"> и </w:t>
      </w:r>
      <w:hyperlink w:anchor="sub_2000302" w:history="1">
        <w:r w:rsidRPr="00F15B43">
          <w:rPr>
            <w:rStyle w:val="a4"/>
            <w:color w:val="000000" w:themeColor="text1"/>
          </w:rPr>
          <w:t>"б"</w:t>
        </w:r>
      </w:hyperlink>
      <w:r w:rsidRPr="00F15B43">
        <w:rPr>
          <w:color w:val="000000" w:themeColor="text1"/>
        </w:rPr>
        <w:t xml:space="preserve"> настоящего пункта сведения указываются в отношении каждого из этих лиц. В случае</w:t>
      </w:r>
      <w:proofErr w:type="gramStart"/>
      <w:r w:rsidRPr="00F15B43">
        <w:rPr>
          <w:color w:val="000000" w:themeColor="text1"/>
        </w:rPr>
        <w:t>,</w:t>
      </w:r>
      <w:proofErr w:type="gramEnd"/>
      <w:r w:rsidRPr="00F15B43">
        <w:rPr>
          <w:color w:val="000000" w:themeColor="text1"/>
        </w:rPr>
        <w:t xml:space="preserve"> если одно лицо обратилось за совершением нескольких нотариальных действий, сведения указываются при регистрации каждого нотариального действия;</w:t>
      </w:r>
    </w:p>
    <w:p w:rsidR="00F15B43" w:rsidRPr="00F15B43" w:rsidRDefault="00F15B43">
      <w:pPr>
        <w:rPr>
          <w:color w:val="000000" w:themeColor="text1"/>
        </w:rPr>
      </w:pPr>
      <w:bookmarkStart w:id="150" w:name="sub_20004"/>
      <w:r w:rsidRPr="00F15B43">
        <w:rPr>
          <w:color w:val="000000" w:themeColor="text1"/>
        </w:rPr>
        <w:t>4) вид нотариального действия с указанием наименования нотариально оформленного документа: удостоверение доверенности, отмена доверенности, удостоверение завещания, отмена завещания;</w:t>
      </w:r>
    </w:p>
    <w:p w:rsidR="00F15B43" w:rsidRPr="00F15B43" w:rsidRDefault="00F15B43">
      <w:pPr>
        <w:rPr>
          <w:color w:val="000000" w:themeColor="text1"/>
        </w:rPr>
      </w:pPr>
      <w:bookmarkStart w:id="151" w:name="sub_20005"/>
      <w:bookmarkEnd w:id="150"/>
      <w:proofErr w:type="gramStart"/>
      <w:r w:rsidRPr="00F15B43">
        <w:rPr>
          <w:color w:val="000000" w:themeColor="text1"/>
        </w:rPr>
        <w:t>5) содержание нотариального действия (в случае удостоверения распоряжения об отмене доверенности или распоряжения об отмене завещания, сведения об отменяемой доверенности или завещании (при наличии): дата и номер регистрации отменяемой доверенности или отменяемого завещания в РНД, сведения о лице, удостоверившем отменяемую доверенность или отменяемое завещание), а также дата и номер (при наличии) доверенности, выданной в простой письменной форме);</w:t>
      </w:r>
      <w:proofErr w:type="gramEnd"/>
    </w:p>
    <w:p w:rsidR="00F15B43" w:rsidRPr="00F15B43" w:rsidRDefault="00F15B43">
      <w:pPr>
        <w:rPr>
          <w:color w:val="000000" w:themeColor="text1"/>
        </w:rPr>
      </w:pPr>
      <w:bookmarkStart w:id="152" w:name="sub_20006"/>
      <w:bookmarkEnd w:id="151"/>
      <w:r w:rsidRPr="00F15B43">
        <w:rPr>
          <w:color w:val="000000" w:themeColor="text1"/>
        </w:rPr>
        <w:t>6) сведения о должностном лице консульского учреждения Российской Федерации, совершившем нотариальное действие: фамилия, имя, отчество (при наличии), должность такого лица, наименование консульского учреждения, наименование страны нахождения консульского учреждения;</w:t>
      </w:r>
    </w:p>
    <w:p w:rsidR="00F15B43" w:rsidRPr="00F15B43" w:rsidRDefault="00F15B43">
      <w:pPr>
        <w:rPr>
          <w:color w:val="000000" w:themeColor="text1"/>
        </w:rPr>
      </w:pPr>
      <w:bookmarkStart w:id="153" w:name="sub_20007"/>
      <w:bookmarkEnd w:id="152"/>
      <w:r w:rsidRPr="00F15B43">
        <w:rPr>
          <w:color w:val="000000" w:themeColor="text1"/>
        </w:rPr>
        <w:t>7) сведения об оплате за совершение нотариального действия:</w:t>
      </w:r>
    </w:p>
    <w:p w:rsidR="00F15B43" w:rsidRPr="00F15B43" w:rsidRDefault="00F15B43">
      <w:pPr>
        <w:rPr>
          <w:color w:val="000000" w:themeColor="text1"/>
        </w:rPr>
      </w:pPr>
      <w:bookmarkStart w:id="154" w:name="sub_2000701"/>
      <w:bookmarkEnd w:id="153"/>
      <w:r w:rsidRPr="00F15B43">
        <w:rPr>
          <w:color w:val="000000" w:themeColor="text1"/>
        </w:rPr>
        <w:t>а) сумма сбора, взысканного должностным лицом консульского учреждения Российской Федерации в порядке, установленном законодательством Российской Федерации;</w:t>
      </w:r>
    </w:p>
    <w:p w:rsidR="00F15B43" w:rsidRPr="00F15B43" w:rsidRDefault="00F15B43">
      <w:pPr>
        <w:rPr>
          <w:color w:val="000000" w:themeColor="text1"/>
        </w:rPr>
      </w:pPr>
      <w:bookmarkStart w:id="155" w:name="sub_2000702"/>
      <w:bookmarkEnd w:id="154"/>
      <w:r w:rsidRPr="00F15B43">
        <w:rPr>
          <w:color w:val="000000" w:themeColor="text1"/>
        </w:rPr>
        <w:t>б) сумма (цифрами) сбора, не взысканная должностным лицом консульского учреждения Российской Федерации в связи с предоставлением льготы при обращении за совершением нотариального действия в порядке, установленном законодательством Российской Федерации;</w:t>
      </w:r>
    </w:p>
    <w:p w:rsidR="00F15B43" w:rsidRPr="00F15B43" w:rsidRDefault="00F15B43">
      <w:pPr>
        <w:rPr>
          <w:color w:val="000000" w:themeColor="text1"/>
        </w:rPr>
      </w:pPr>
      <w:bookmarkStart w:id="156" w:name="sub_20008"/>
      <w:bookmarkEnd w:id="155"/>
      <w:r w:rsidRPr="00F15B43">
        <w:rPr>
          <w:color w:val="000000" w:themeColor="text1"/>
        </w:rPr>
        <w:t>8) особые отметки (например, сведения об изменении, внесенном в нотариально оформленный документ, причины (основания) внесения изменения и характер изменения; факт удостоверения сделки с участием ограниченно дееспособного лица, несовершеннолетнего лица, лица, подписывающего документ вместо лица, которое не может расписаться собственноручно; факт совершения нотариального действия по льготному тарифу).</w:t>
      </w:r>
    </w:p>
    <w:bookmarkEnd w:id="156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right"/>
        <w:rPr>
          <w:color w:val="000000" w:themeColor="text1"/>
        </w:rPr>
      </w:pPr>
      <w:bookmarkStart w:id="157" w:name="sub_30000"/>
      <w:r>
        <w:rPr>
          <w:rStyle w:val="a3"/>
          <w:b w:val="0"/>
          <w:color w:val="000000" w:themeColor="text1"/>
        </w:rPr>
        <w:t>ПРИЛОЖЕНИЕ №</w:t>
      </w:r>
      <w:r w:rsidRPr="00F15B43">
        <w:rPr>
          <w:rStyle w:val="a3"/>
          <w:b w:val="0"/>
          <w:color w:val="000000" w:themeColor="text1"/>
        </w:rPr>
        <w:t> 3</w:t>
      </w:r>
      <w:r w:rsidRPr="00F15B43">
        <w:rPr>
          <w:rStyle w:val="a3"/>
          <w:b w:val="0"/>
          <w:color w:val="000000" w:themeColor="text1"/>
        </w:rPr>
        <w:br/>
        <w:t xml:space="preserve">к </w:t>
      </w:r>
      <w:hyperlink w:anchor="sub_1000" w:history="1">
        <w:r w:rsidRPr="00F15B43">
          <w:rPr>
            <w:rStyle w:val="a4"/>
            <w:color w:val="000000" w:themeColor="text1"/>
          </w:rPr>
          <w:t>Порядку</w:t>
        </w:r>
      </w:hyperlink>
      <w:r w:rsidRPr="00F15B43">
        <w:rPr>
          <w:rStyle w:val="a3"/>
          <w:b w:val="0"/>
          <w:color w:val="000000" w:themeColor="text1"/>
        </w:rPr>
        <w:t xml:space="preserve"> ведения реестров</w:t>
      </w:r>
      <w:r w:rsidRPr="00F15B43">
        <w:rPr>
          <w:rStyle w:val="a3"/>
          <w:b w:val="0"/>
          <w:color w:val="000000" w:themeColor="text1"/>
        </w:rPr>
        <w:br/>
        <w:t>единой информационной</w:t>
      </w:r>
      <w:r w:rsidRPr="00F15B43">
        <w:rPr>
          <w:rStyle w:val="a3"/>
          <w:b w:val="0"/>
          <w:color w:val="000000" w:themeColor="text1"/>
        </w:rPr>
        <w:br/>
        <w:t>системы нотариата, внесения</w:t>
      </w:r>
      <w:r w:rsidRPr="00F15B43">
        <w:rPr>
          <w:rStyle w:val="a3"/>
          <w:b w:val="0"/>
          <w:color w:val="000000" w:themeColor="text1"/>
        </w:rPr>
        <w:br/>
        <w:t>в них сведений,</w:t>
      </w:r>
      <w:r w:rsidRPr="00F15B43">
        <w:rPr>
          <w:rStyle w:val="a3"/>
          <w:b w:val="0"/>
          <w:color w:val="000000" w:themeColor="text1"/>
        </w:rPr>
        <w:br/>
        <w:t>в том числе порядку</w:t>
      </w:r>
      <w:r w:rsidRPr="00F15B43">
        <w:rPr>
          <w:rStyle w:val="a3"/>
          <w:b w:val="0"/>
          <w:color w:val="000000" w:themeColor="text1"/>
        </w:rPr>
        <w:br/>
      </w:r>
      <w:r w:rsidRPr="00F15B43">
        <w:rPr>
          <w:rStyle w:val="a3"/>
          <w:b w:val="0"/>
          <w:color w:val="000000" w:themeColor="text1"/>
        </w:rPr>
        <w:lastRenderedPageBreak/>
        <w:t>исправления допущенных</w:t>
      </w:r>
      <w:r w:rsidRPr="00F15B43">
        <w:rPr>
          <w:rStyle w:val="a3"/>
          <w:b w:val="0"/>
          <w:color w:val="000000" w:themeColor="text1"/>
        </w:rPr>
        <w:br/>
        <w:t>в таких реестрах</w:t>
      </w:r>
      <w:r w:rsidRPr="00F15B43">
        <w:rPr>
          <w:rStyle w:val="a3"/>
          <w:b w:val="0"/>
          <w:color w:val="000000" w:themeColor="text1"/>
        </w:rPr>
        <w:br/>
        <w:t>технических ошибок</w:t>
      </w:r>
    </w:p>
    <w:bookmarkEnd w:id="157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r w:rsidRPr="00F15B43">
        <w:rPr>
          <w:color w:val="000000" w:themeColor="text1"/>
        </w:rPr>
        <w:t>Форматы электронных документов, используемых при ведении реестров единой информационной системы нотариата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rPr>
          <w:color w:val="000000" w:themeColor="text1"/>
        </w:rPr>
      </w:pPr>
      <w:bookmarkStart w:id="158" w:name="sub_30001"/>
      <w:r w:rsidRPr="00F15B43">
        <w:rPr>
          <w:color w:val="000000" w:themeColor="text1"/>
        </w:rPr>
        <w:t xml:space="preserve">1. Для внесения сведений в реестр уведомлений нотариусу направляется уведомление о залоге в форме электронного документа в виде XML-файла, подписанного квалифицированной </w:t>
      </w:r>
      <w:hyperlink r:id="rId85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заявителя в формате PKCS#7 (отделенная электронная подпись в кодировке DER). Указанный файл уведомления о залоге должен соответствовать установленному формату - XML-схеме, размещенной по адресу, указанному на официальном сайте оператора ЕИС в информационно-телекоммуникационной сети "Интернет", - </w:t>
      </w:r>
      <w:hyperlink r:id="rId86" w:history="1">
        <w:r w:rsidRPr="00F15B43">
          <w:rPr>
            <w:rStyle w:val="a4"/>
            <w:color w:val="000000" w:themeColor="text1"/>
          </w:rPr>
          <w:t>www.notariat.ru</w:t>
        </w:r>
      </w:hyperlink>
      <w:r w:rsidRPr="00F15B43">
        <w:rPr>
          <w:color w:val="000000" w:themeColor="text1"/>
        </w:rPr>
        <w:t>.</w:t>
      </w:r>
    </w:p>
    <w:p w:rsidR="00F15B43" w:rsidRPr="00F15B43" w:rsidRDefault="00F15B43">
      <w:pPr>
        <w:rPr>
          <w:color w:val="000000" w:themeColor="text1"/>
        </w:rPr>
      </w:pPr>
      <w:bookmarkStart w:id="159" w:name="sub_30002"/>
      <w:bookmarkEnd w:id="158"/>
      <w:r w:rsidRPr="00F15B43">
        <w:rPr>
          <w:color w:val="000000" w:themeColor="text1"/>
        </w:rPr>
        <w:t xml:space="preserve">2. Органом, в котором работает должностное лицо, удостоверившее доверенность, направляются в нотариальную палату сведения об удостоверении или отмене доверенности в форме электронного документа в виде XML-файла, подписанного квалифицированной </w:t>
      </w:r>
      <w:hyperlink r:id="rId87" w:history="1">
        <w:r w:rsidRPr="00F15B43">
          <w:rPr>
            <w:rStyle w:val="a4"/>
            <w:color w:val="000000" w:themeColor="text1"/>
          </w:rPr>
          <w:t>электронной подписью</w:t>
        </w:r>
      </w:hyperlink>
      <w:r w:rsidRPr="00F15B43">
        <w:rPr>
          <w:color w:val="000000" w:themeColor="text1"/>
        </w:rPr>
        <w:t xml:space="preserve"> должностного лица в формате PKCS#7 (отделенная электронная подпись в кодировке DER).</w:t>
      </w:r>
    </w:p>
    <w:bookmarkEnd w:id="159"/>
    <w:p w:rsidR="00F15B43" w:rsidRPr="00F15B43" w:rsidRDefault="00F15B43">
      <w:pPr>
        <w:rPr>
          <w:color w:val="000000" w:themeColor="text1"/>
        </w:rPr>
      </w:pPr>
      <w:r w:rsidRPr="00F15B43">
        <w:rPr>
          <w:color w:val="000000" w:themeColor="text1"/>
        </w:rPr>
        <w:t>Консульское учреждение Российской Федерации направляет сведения об удостоверении или отмене завещания или доверенности через Министерство иностранных дел Российской Федерации в Федеральную нотариальную палату в форме электронного документа в виде XML-файла, подписанного квалифицированной электронной подписью должностного лица в формате PKCS#7 (отделенная электронная подпись в кодировке DER).</w:t>
      </w:r>
    </w:p>
    <w:p w:rsidR="00F15B43" w:rsidRPr="00F15B43" w:rsidRDefault="00F15B43">
      <w:pPr>
        <w:rPr>
          <w:color w:val="000000" w:themeColor="text1"/>
        </w:rPr>
      </w:pPr>
      <w:bookmarkStart w:id="160" w:name="sub_30003"/>
      <w:r w:rsidRPr="00F15B43">
        <w:rPr>
          <w:color w:val="000000" w:themeColor="text1"/>
        </w:rPr>
        <w:t xml:space="preserve">3. Обозначенные файлы должны соответствовать установленному формату - XML-схеме, размещенной по адресу, указанному на официальном сайте оператора ЕИС в информационно-телекоммуникационной сети "Интернет", - </w:t>
      </w:r>
      <w:hyperlink r:id="rId88" w:history="1">
        <w:r w:rsidRPr="00F15B43">
          <w:rPr>
            <w:rStyle w:val="a4"/>
            <w:color w:val="000000" w:themeColor="text1"/>
          </w:rPr>
          <w:t>www.notariat.ru</w:t>
        </w:r>
      </w:hyperlink>
      <w:r w:rsidRPr="00F15B43">
        <w:rPr>
          <w:color w:val="000000" w:themeColor="text1"/>
        </w:rPr>
        <w:t>.</w:t>
      </w:r>
    </w:p>
    <w:bookmarkEnd w:id="160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0"/>
        <w:jc w:val="left"/>
        <w:rPr>
          <w:color w:val="000000" w:themeColor="text1"/>
        </w:rPr>
        <w:sectPr w:rsidR="00F15B43" w:rsidRPr="00F15B43" w:rsidSect="00F15B43">
          <w:footerReference w:type="default" r:id="rId89"/>
          <w:type w:val="continuous"/>
          <w:pgSz w:w="11900" w:h="16800"/>
          <w:pgMar w:top="1418" w:right="1418" w:bottom="1701" w:left="1418" w:header="720" w:footer="720" w:gutter="0"/>
          <w:cols w:space="720"/>
          <w:noEndnote/>
          <w:docGrid w:linePitch="326"/>
        </w:sectPr>
      </w:pPr>
    </w:p>
    <w:p w:rsidR="00F15B43" w:rsidRPr="00F15B43" w:rsidRDefault="00F15B43">
      <w:pPr>
        <w:ind w:firstLine="698"/>
        <w:jc w:val="right"/>
        <w:rPr>
          <w:b/>
          <w:color w:val="000000" w:themeColor="text1"/>
        </w:rPr>
      </w:pPr>
      <w:bookmarkStart w:id="161" w:name="sub_40000"/>
      <w:r w:rsidRPr="00F15B43">
        <w:rPr>
          <w:rStyle w:val="a3"/>
          <w:b w:val="0"/>
          <w:color w:val="000000" w:themeColor="text1"/>
        </w:rPr>
        <w:lastRenderedPageBreak/>
        <w:t xml:space="preserve">ПРИЛОЖЕНИЕ </w:t>
      </w:r>
      <w:r>
        <w:rPr>
          <w:rStyle w:val="a3"/>
          <w:b w:val="0"/>
          <w:color w:val="000000" w:themeColor="text1"/>
        </w:rPr>
        <w:t>№</w:t>
      </w:r>
      <w:r w:rsidRPr="00F15B43">
        <w:rPr>
          <w:rStyle w:val="a3"/>
          <w:b w:val="0"/>
          <w:color w:val="000000" w:themeColor="text1"/>
        </w:rPr>
        <w:t> 4</w:t>
      </w:r>
      <w:r w:rsidRPr="00F15B43">
        <w:rPr>
          <w:rStyle w:val="a3"/>
          <w:b w:val="0"/>
          <w:color w:val="000000" w:themeColor="text1"/>
        </w:rPr>
        <w:br/>
        <w:t xml:space="preserve">к </w:t>
      </w:r>
      <w:hyperlink w:anchor="sub_1000" w:history="1">
        <w:r w:rsidRPr="00F15B43">
          <w:rPr>
            <w:rStyle w:val="a4"/>
            <w:color w:val="000000" w:themeColor="text1"/>
          </w:rPr>
          <w:t>Порядку</w:t>
        </w:r>
      </w:hyperlink>
      <w:r w:rsidRPr="00F15B43">
        <w:rPr>
          <w:rStyle w:val="a3"/>
          <w:b w:val="0"/>
          <w:color w:val="000000" w:themeColor="text1"/>
        </w:rPr>
        <w:t xml:space="preserve"> ведения реестров</w:t>
      </w:r>
      <w:r w:rsidRPr="00F15B43">
        <w:rPr>
          <w:rStyle w:val="a3"/>
          <w:b w:val="0"/>
          <w:color w:val="000000" w:themeColor="text1"/>
        </w:rPr>
        <w:br/>
        <w:t>единой информационной</w:t>
      </w:r>
      <w:r w:rsidRPr="00F15B43">
        <w:rPr>
          <w:rStyle w:val="a3"/>
          <w:b w:val="0"/>
          <w:color w:val="000000" w:themeColor="text1"/>
        </w:rPr>
        <w:br/>
        <w:t>системы нотариата, внесения</w:t>
      </w:r>
      <w:r w:rsidRPr="00F15B43">
        <w:rPr>
          <w:rStyle w:val="a3"/>
          <w:b w:val="0"/>
          <w:color w:val="000000" w:themeColor="text1"/>
        </w:rPr>
        <w:br/>
        <w:t>в них сведений,</w:t>
      </w:r>
      <w:r w:rsidRPr="00F15B43">
        <w:rPr>
          <w:rStyle w:val="a3"/>
          <w:b w:val="0"/>
          <w:color w:val="000000" w:themeColor="text1"/>
        </w:rPr>
        <w:br/>
        <w:t>в том числе порядку</w:t>
      </w:r>
      <w:r w:rsidRPr="00F15B43">
        <w:rPr>
          <w:rStyle w:val="a3"/>
          <w:b w:val="0"/>
          <w:color w:val="000000" w:themeColor="text1"/>
        </w:rPr>
        <w:br/>
        <w:t>исправления допущенных</w:t>
      </w:r>
      <w:r w:rsidRPr="00F15B43">
        <w:rPr>
          <w:rStyle w:val="a3"/>
          <w:b w:val="0"/>
          <w:color w:val="000000" w:themeColor="text1"/>
        </w:rPr>
        <w:br/>
        <w:t>в таких реестрах</w:t>
      </w:r>
      <w:r w:rsidRPr="00F15B43">
        <w:rPr>
          <w:rStyle w:val="a3"/>
          <w:b w:val="0"/>
          <w:color w:val="000000" w:themeColor="text1"/>
        </w:rPr>
        <w:br/>
        <w:t>технических ошибок</w:t>
      </w:r>
    </w:p>
    <w:bookmarkEnd w:id="161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a9"/>
        <w:rPr>
          <w:color w:val="000000" w:themeColor="text1"/>
        </w:rPr>
      </w:pPr>
      <w:r w:rsidRPr="00F15B43">
        <w:rPr>
          <w:rStyle w:val="a3"/>
          <w:color w:val="000000" w:themeColor="text1"/>
        </w:rPr>
        <w:t>Рекомендуемый образец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r w:rsidRPr="00F15B43">
        <w:rPr>
          <w:color w:val="000000" w:themeColor="text1"/>
        </w:rPr>
        <w:t>Выписка</w:t>
      </w:r>
      <w:r w:rsidRPr="00F15B43">
        <w:rPr>
          <w:color w:val="000000" w:themeColor="text1"/>
        </w:rPr>
        <w:br/>
        <w:t>из реестра единой информационной системы нотариата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>________________________________________________________________________________________________________</w:t>
      </w: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>(указывается наименование реестра ЕИС: реестр нотариальных действий либо реестр нотариальных действий, совершенных удаленно, и сделок, удостоверенных двумя и более нотариусами),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proofErr w:type="gramStart"/>
      <w:r w:rsidRPr="00F15B43">
        <w:rPr>
          <w:color w:val="000000" w:themeColor="text1"/>
        </w:rPr>
        <w:t>содержащая</w:t>
      </w:r>
      <w:proofErr w:type="gramEnd"/>
      <w:r w:rsidRPr="00F15B43">
        <w:rPr>
          <w:color w:val="000000" w:themeColor="text1"/>
        </w:rPr>
        <w:t xml:space="preserve"> сведения о нотариальном действии (нотариальных действиях), совершенном (совершенных)</w:t>
      </w:r>
      <w:hyperlink w:anchor="sub_40001" w:history="1">
        <w:r w:rsidRPr="00F15B43">
          <w:rPr>
            <w:rStyle w:val="a4"/>
            <w:color w:val="000000" w:themeColor="text1"/>
          </w:rPr>
          <w:t>*</w:t>
        </w:r>
      </w:hyperlink>
      <w:r w:rsidRPr="00F15B43">
        <w:rPr>
          <w:color w:val="000000" w:themeColor="text1"/>
        </w:rPr>
        <w:t xml:space="preserve"> нотариусом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>_______________________________________________________________________________________</w:t>
      </w: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>(указываются наименование нотариального округа, фамилия, имя, отчество (при наличии) нотариуса)</w:t>
      </w:r>
    </w:p>
    <w:p w:rsidR="00F15B43" w:rsidRPr="00F15B43" w:rsidRDefault="00F15B43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709"/>
        <w:gridCol w:w="2825"/>
        <w:gridCol w:w="1877"/>
        <w:gridCol w:w="1853"/>
        <w:gridCol w:w="2582"/>
        <w:gridCol w:w="2433"/>
      </w:tblGrid>
      <w:tr w:rsidR="00F15B43" w:rsidRPr="00F15B43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proofErr w:type="gramStart"/>
            <w:r w:rsidRPr="00F15B43">
              <w:rPr>
                <w:color w:val="000000" w:themeColor="text1"/>
              </w:rPr>
              <w:t>Реестровый</w:t>
            </w:r>
            <w:proofErr w:type="gramEnd"/>
            <w:r w:rsidRPr="00F15B43">
              <w:rPr>
                <w:color w:val="000000" w:themeColor="text1"/>
              </w:rPr>
              <w:t xml:space="preserve"> N нотариального действия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Дата и время регистрации нотариального действия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proofErr w:type="gramStart"/>
            <w:r w:rsidRPr="00F15B43">
              <w:rPr>
                <w:color w:val="000000" w:themeColor="text1"/>
              </w:rPr>
              <w:t>Сведения о лице (лицах), обратившемся (обратившихся) за совершением нотариального действия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Вид нотариального действия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Содержание нотариального действия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Сведения о лице (лицах), совершившем</w:t>
            </w:r>
          </w:p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(</w:t>
            </w:r>
            <w:proofErr w:type="gramStart"/>
            <w:r w:rsidRPr="00F15B43">
              <w:rPr>
                <w:color w:val="000000" w:themeColor="text1"/>
              </w:rPr>
              <w:t>совершивших</w:t>
            </w:r>
            <w:proofErr w:type="gramEnd"/>
            <w:r w:rsidRPr="00F15B43">
              <w:rPr>
                <w:color w:val="000000" w:themeColor="text1"/>
              </w:rPr>
              <w:t>) нотариальное действие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 xml:space="preserve">Сведения об оплате </w:t>
            </w:r>
            <w:proofErr w:type="gramStart"/>
            <w:r w:rsidRPr="00F15B43">
              <w:rPr>
                <w:color w:val="000000" w:themeColor="text1"/>
              </w:rPr>
              <w:t>за</w:t>
            </w:r>
            <w:proofErr w:type="gramEnd"/>
          </w:p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совершение нотариального действия</w:t>
            </w:r>
          </w:p>
        </w:tc>
      </w:tr>
      <w:tr w:rsidR="00F15B43" w:rsidRPr="00F15B43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7</w:t>
            </w:r>
          </w:p>
        </w:tc>
      </w:tr>
      <w:tr w:rsidR="00F15B43" w:rsidRPr="00F15B43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</w:tr>
    </w:tbl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a8"/>
        <w:rPr>
          <w:color w:val="000000" w:themeColor="text1"/>
          <w:sz w:val="22"/>
          <w:szCs w:val="22"/>
        </w:rPr>
      </w:pPr>
      <w:r w:rsidRPr="00F15B43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F15B43" w:rsidRPr="00F15B43" w:rsidRDefault="00F15B43">
      <w:pPr>
        <w:rPr>
          <w:color w:val="000000" w:themeColor="text1"/>
        </w:rPr>
      </w:pPr>
      <w:bookmarkStart w:id="162" w:name="sub_40001"/>
      <w:r w:rsidRPr="00F15B43">
        <w:rPr>
          <w:color w:val="000000" w:themeColor="text1"/>
        </w:rPr>
        <w:t>* в случае предоставления выписки о нотариальных действиях, совершенных нотариусом за определенный период, указывается период "</w:t>
      </w:r>
      <w:proofErr w:type="spellStart"/>
      <w:proofErr w:type="gramStart"/>
      <w:r w:rsidRPr="00F15B43">
        <w:rPr>
          <w:color w:val="000000" w:themeColor="text1"/>
        </w:rPr>
        <w:t>с</w:t>
      </w:r>
      <w:proofErr w:type="gramEnd"/>
      <w:r w:rsidRPr="00F15B43">
        <w:rPr>
          <w:color w:val="000000" w:themeColor="text1"/>
        </w:rPr>
        <w:t>____________по</w:t>
      </w:r>
      <w:proofErr w:type="spellEnd"/>
      <w:r w:rsidRPr="00F15B43">
        <w:rPr>
          <w:color w:val="000000" w:themeColor="text1"/>
        </w:rPr>
        <w:t>_________________".</w:t>
      </w:r>
    </w:p>
    <w:bookmarkEnd w:id="162"/>
    <w:p w:rsidR="00F15B43" w:rsidRPr="00F15B43" w:rsidRDefault="00F15B43">
      <w:pPr>
        <w:pStyle w:val="a8"/>
        <w:rPr>
          <w:color w:val="000000" w:themeColor="text1"/>
          <w:sz w:val="22"/>
          <w:szCs w:val="22"/>
        </w:rPr>
      </w:pPr>
      <w:r w:rsidRPr="00F15B43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right"/>
        <w:rPr>
          <w:b/>
          <w:color w:val="000000" w:themeColor="text1"/>
        </w:rPr>
      </w:pPr>
      <w:bookmarkStart w:id="163" w:name="sub_50000"/>
      <w:r w:rsidRPr="00F15B43">
        <w:rPr>
          <w:rStyle w:val="a3"/>
          <w:b w:val="0"/>
          <w:color w:val="000000" w:themeColor="text1"/>
        </w:rPr>
        <w:t xml:space="preserve">ПРИЛОЖЕНИЕ </w:t>
      </w:r>
      <w:r>
        <w:rPr>
          <w:rStyle w:val="a3"/>
          <w:b w:val="0"/>
          <w:color w:val="000000" w:themeColor="text1"/>
        </w:rPr>
        <w:t>№</w:t>
      </w:r>
      <w:r w:rsidRPr="00F15B43">
        <w:rPr>
          <w:rStyle w:val="a3"/>
          <w:b w:val="0"/>
          <w:color w:val="000000" w:themeColor="text1"/>
        </w:rPr>
        <w:t> 5</w:t>
      </w:r>
      <w:r w:rsidRPr="00F15B43">
        <w:rPr>
          <w:rStyle w:val="a3"/>
          <w:b w:val="0"/>
          <w:color w:val="000000" w:themeColor="text1"/>
        </w:rPr>
        <w:br/>
        <w:t xml:space="preserve">к </w:t>
      </w:r>
      <w:hyperlink w:anchor="sub_1000" w:history="1">
        <w:r w:rsidRPr="00F15B43">
          <w:rPr>
            <w:rStyle w:val="a4"/>
            <w:color w:val="000000" w:themeColor="text1"/>
          </w:rPr>
          <w:t>Порядку</w:t>
        </w:r>
      </w:hyperlink>
      <w:r w:rsidRPr="00F15B43">
        <w:rPr>
          <w:rStyle w:val="a3"/>
          <w:b w:val="0"/>
          <w:color w:val="000000" w:themeColor="text1"/>
        </w:rPr>
        <w:t xml:space="preserve"> ведения реестров</w:t>
      </w:r>
      <w:r w:rsidRPr="00F15B43">
        <w:rPr>
          <w:rStyle w:val="a3"/>
          <w:b w:val="0"/>
          <w:color w:val="000000" w:themeColor="text1"/>
        </w:rPr>
        <w:br/>
        <w:t>единой информационной</w:t>
      </w:r>
      <w:r w:rsidRPr="00F15B43">
        <w:rPr>
          <w:rStyle w:val="a3"/>
          <w:b w:val="0"/>
          <w:color w:val="000000" w:themeColor="text1"/>
        </w:rPr>
        <w:br/>
        <w:t>системы нотариата, внесения</w:t>
      </w:r>
      <w:r w:rsidRPr="00F15B43">
        <w:rPr>
          <w:rStyle w:val="a3"/>
          <w:b w:val="0"/>
          <w:color w:val="000000" w:themeColor="text1"/>
        </w:rPr>
        <w:br/>
        <w:t>в них сведений,</w:t>
      </w:r>
      <w:r w:rsidRPr="00F15B43">
        <w:rPr>
          <w:rStyle w:val="a3"/>
          <w:b w:val="0"/>
          <w:color w:val="000000" w:themeColor="text1"/>
        </w:rPr>
        <w:br/>
        <w:t>в том числе порядку</w:t>
      </w:r>
      <w:r w:rsidRPr="00F15B43">
        <w:rPr>
          <w:rStyle w:val="a3"/>
          <w:b w:val="0"/>
          <w:color w:val="000000" w:themeColor="text1"/>
        </w:rPr>
        <w:br/>
        <w:t>исправления допущенных</w:t>
      </w:r>
      <w:r w:rsidRPr="00F15B43">
        <w:rPr>
          <w:rStyle w:val="a3"/>
          <w:b w:val="0"/>
          <w:color w:val="000000" w:themeColor="text1"/>
        </w:rPr>
        <w:br/>
        <w:t>в таких реестрах</w:t>
      </w:r>
      <w:r w:rsidRPr="00F15B43">
        <w:rPr>
          <w:rStyle w:val="a3"/>
          <w:b w:val="0"/>
          <w:color w:val="000000" w:themeColor="text1"/>
        </w:rPr>
        <w:br/>
        <w:t>технических ошибок</w:t>
      </w:r>
    </w:p>
    <w:bookmarkEnd w:id="163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a9"/>
        <w:rPr>
          <w:color w:val="000000" w:themeColor="text1"/>
        </w:rPr>
      </w:pPr>
      <w:r w:rsidRPr="00F15B43">
        <w:rPr>
          <w:rStyle w:val="a3"/>
          <w:color w:val="000000" w:themeColor="text1"/>
        </w:rPr>
        <w:t>Рекомендуемый образец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r w:rsidRPr="00F15B43">
        <w:rPr>
          <w:color w:val="000000" w:themeColor="text1"/>
        </w:rPr>
        <w:t>Выписка</w:t>
      </w:r>
      <w:r w:rsidRPr="00F15B43">
        <w:rPr>
          <w:color w:val="000000" w:themeColor="text1"/>
        </w:rPr>
        <w:br/>
        <w:t>из реестра уведомлений о залоге движимого имущества единой информационной системы нотариата о нотариальных действиях, совершенных</w:t>
      </w:r>
      <w:hyperlink w:anchor="sub_50001" w:history="1">
        <w:r w:rsidRPr="00F15B43">
          <w:rPr>
            <w:rStyle w:val="a4"/>
            <w:color w:val="000000" w:themeColor="text1"/>
          </w:rPr>
          <w:t>*</w:t>
        </w:r>
      </w:hyperlink>
      <w:r w:rsidRPr="00F15B43">
        <w:rPr>
          <w:color w:val="000000" w:themeColor="text1"/>
        </w:rPr>
        <w:t xml:space="preserve"> нотариусом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>____________________________________________________________________________________</w:t>
      </w: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>(указываются наименование нотариального округа, фамилия, имя, отчество (при наличии) нотариуса)</w:t>
      </w:r>
    </w:p>
    <w:p w:rsidR="00F15B43" w:rsidRPr="00F15B43" w:rsidRDefault="00F15B43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2002"/>
        <w:gridCol w:w="3830"/>
        <w:gridCol w:w="2141"/>
        <w:gridCol w:w="2578"/>
        <w:gridCol w:w="2595"/>
      </w:tblGrid>
      <w:tr w:rsidR="00F15B43" w:rsidRPr="00F15B43"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proofErr w:type="gramStart"/>
            <w:r w:rsidRPr="00F15B43">
              <w:rPr>
                <w:color w:val="000000" w:themeColor="text1"/>
              </w:rPr>
              <w:t>Реестровый</w:t>
            </w:r>
            <w:proofErr w:type="gramEnd"/>
            <w:r w:rsidRPr="00F15B43">
              <w:rPr>
                <w:color w:val="000000" w:themeColor="text1"/>
              </w:rPr>
              <w:t xml:space="preserve"> N уведомления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Дата и время регистрации уведомления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Сведения о лице, обратившемся за регистрацией уведомления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Вид уведомления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Сведения о лице, зарегистрировавшем уведомление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Сведения об оплате за регистрацию уведомления</w:t>
            </w:r>
          </w:p>
        </w:tc>
      </w:tr>
      <w:tr w:rsidR="00F15B43" w:rsidRPr="00F15B43"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6</w:t>
            </w:r>
          </w:p>
        </w:tc>
      </w:tr>
      <w:tr w:rsidR="00F15B43" w:rsidRPr="00F15B43"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</w:tr>
    </w:tbl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a8"/>
        <w:rPr>
          <w:color w:val="000000" w:themeColor="text1"/>
          <w:sz w:val="22"/>
          <w:szCs w:val="22"/>
        </w:rPr>
      </w:pPr>
      <w:r w:rsidRPr="00F15B43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F15B43" w:rsidRPr="00F15B43" w:rsidRDefault="00F15B43">
      <w:pPr>
        <w:rPr>
          <w:color w:val="000000" w:themeColor="text1"/>
        </w:rPr>
      </w:pPr>
      <w:bookmarkStart w:id="164" w:name="sub_50001"/>
      <w:r w:rsidRPr="00F15B43">
        <w:rPr>
          <w:color w:val="000000" w:themeColor="text1"/>
        </w:rPr>
        <w:t>* в случае предоставления выписки о нотариальных действиях, совершенных нотариусом за определенный период, указывается период "</w:t>
      </w:r>
      <w:proofErr w:type="gramStart"/>
      <w:r w:rsidRPr="00F15B43">
        <w:rPr>
          <w:color w:val="000000" w:themeColor="text1"/>
        </w:rPr>
        <w:t>с</w:t>
      </w:r>
      <w:proofErr w:type="gramEnd"/>
      <w:r w:rsidRPr="00F15B43">
        <w:rPr>
          <w:color w:val="000000" w:themeColor="text1"/>
        </w:rPr>
        <w:t xml:space="preserve"> _______________по_______________________".</w:t>
      </w:r>
    </w:p>
    <w:bookmarkEnd w:id="164"/>
    <w:p w:rsidR="00F15B43" w:rsidRPr="00F15B43" w:rsidRDefault="00F15B43">
      <w:pPr>
        <w:pStyle w:val="a8"/>
        <w:rPr>
          <w:color w:val="000000" w:themeColor="text1"/>
          <w:sz w:val="22"/>
          <w:szCs w:val="22"/>
        </w:rPr>
      </w:pPr>
      <w:r w:rsidRPr="00F15B43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0"/>
        <w:jc w:val="left"/>
        <w:rPr>
          <w:color w:val="000000" w:themeColor="text1"/>
        </w:rPr>
        <w:sectPr w:rsidR="00F15B43" w:rsidRPr="00F15B43" w:rsidSect="00F15B43">
          <w:footerReference w:type="default" r:id="rId90"/>
          <w:type w:val="continuous"/>
          <w:pgSz w:w="16837" w:h="11905" w:orient="landscape"/>
          <w:pgMar w:top="1418" w:right="1418" w:bottom="1701" w:left="1418" w:header="720" w:footer="720" w:gutter="0"/>
          <w:cols w:space="720"/>
          <w:noEndnote/>
          <w:docGrid w:linePitch="326"/>
        </w:sectPr>
      </w:pPr>
    </w:p>
    <w:p w:rsidR="00F15B43" w:rsidRPr="00F15B43" w:rsidRDefault="00F15B43">
      <w:pPr>
        <w:ind w:firstLine="698"/>
        <w:jc w:val="right"/>
        <w:rPr>
          <w:color w:val="000000" w:themeColor="text1"/>
        </w:rPr>
      </w:pPr>
      <w:bookmarkStart w:id="165" w:name="sub_60000"/>
      <w:r w:rsidRPr="00F15B43">
        <w:rPr>
          <w:rStyle w:val="a3"/>
          <w:b w:val="0"/>
          <w:color w:val="000000" w:themeColor="text1"/>
        </w:rPr>
        <w:lastRenderedPageBreak/>
        <w:t xml:space="preserve">ПРИЛОЖЕНИЕ </w:t>
      </w:r>
      <w:r>
        <w:rPr>
          <w:rStyle w:val="a3"/>
          <w:b w:val="0"/>
          <w:color w:val="000000" w:themeColor="text1"/>
        </w:rPr>
        <w:t>№</w:t>
      </w:r>
      <w:r w:rsidRPr="00F15B43">
        <w:rPr>
          <w:rStyle w:val="a3"/>
          <w:b w:val="0"/>
          <w:color w:val="000000" w:themeColor="text1"/>
        </w:rPr>
        <w:t> 6</w:t>
      </w:r>
      <w:r w:rsidRPr="00F15B43">
        <w:rPr>
          <w:rStyle w:val="a3"/>
          <w:b w:val="0"/>
          <w:color w:val="000000" w:themeColor="text1"/>
        </w:rPr>
        <w:br/>
        <w:t xml:space="preserve">к </w:t>
      </w:r>
      <w:hyperlink w:anchor="sub_1000" w:history="1">
        <w:r w:rsidRPr="00F15B43">
          <w:rPr>
            <w:rStyle w:val="a4"/>
            <w:color w:val="000000" w:themeColor="text1"/>
          </w:rPr>
          <w:t>Порядку</w:t>
        </w:r>
      </w:hyperlink>
      <w:r w:rsidRPr="00F15B43">
        <w:rPr>
          <w:rStyle w:val="a3"/>
          <w:b w:val="0"/>
          <w:color w:val="000000" w:themeColor="text1"/>
        </w:rPr>
        <w:t xml:space="preserve"> ведения реестров</w:t>
      </w:r>
      <w:r w:rsidRPr="00F15B43">
        <w:rPr>
          <w:rStyle w:val="a3"/>
          <w:b w:val="0"/>
          <w:color w:val="000000" w:themeColor="text1"/>
        </w:rPr>
        <w:br/>
        <w:t>единой информационной</w:t>
      </w:r>
      <w:r w:rsidRPr="00F15B43">
        <w:rPr>
          <w:rStyle w:val="a3"/>
          <w:b w:val="0"/>
          <w:color w:val="000000" w:themeColor="text1"/>
        </w:rPr>
        <w:br/>
        <w:t>системы нотариата, внесения</w:t>
      </w:r>
      <w:r w:rsidRPr="00F15B43">
        <w:rPr>
          <w:rStyle w:val="a3"/>
          <w:b w:val="0"/>
          <w:color w:val="000000" w:themeColor="text1"/>
        </w:rPr>
        <w:br/>
        <w:t>в них сведений,</w:t>
      </w:r>
      <w:r w:rsidRPr="00F15B43">
        <w:rPr>
          <w:rStyle w:val="a3"/>
          <w:b w:val="0"/>
          <w:color w:val="000000" w:themeColor="text1"/>
        </w:rPr>
        <w:br/>
        <w:t>в том числе порядку</w:t>
      </w:r>
      <w:r w:rsidRPr="00F15B43">
        <w:rPr>
          <w:rStyle w:val="a3"/>
          <w:b w:val="0"/>
          <w:color w:val="000000" w:themeColor="text1"/>
        </w:rPr>
        <w:br/>
        <w:t>исправления допущенных</w:t>
      </w:r>
      <w:r w:rsidRPr="00F15B43">
        <w:rPr>
          <w:rStyle w:val="a3"/>
          <w:b w:val="0"/>
          <w:color w:val="000000" w:themeColor="text1"/>
        </w:rPr>
        <w:br/>
        <w:t>в таких реестрах</w:t>
      </w:r>
      <w:r w:rsidRPr="00F15B43">
        <w:rPr>
          <w:rStyle w:val="a3"/>
          <w:b w:val="0"/>
          <w:color w:val="000000" w:themeColor="text1"/>
        </w:rPr>
        <w:br/>
        <w:t>технических ошибок</w:t>
      </w:r>
    </w:p>
    <w:bookmarkEnd w:id="165"/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a9"/>
        <w:rPr>
          <w:color w:val="000000" w:themeColor="text1"/>
        </w:rPr>
      </w:pPr>
      <w:r w:rsidRPr="00F15B43">
        <w:rPr>
          <w:rStyle w:val="a3"/>
          <w:color w:val="000000" w:themeColor="text1"/>
        </w:rPr>
        <w:t>Рекомендуемый образец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1"/>
        <w:rPr>
          <w:color w:val="000000" w:themeColor="text1"/>
        </w:rPr>
      </w:pPr>
      <w:r w:rsidRPr="00F15B43">
        <w:rPr>
          <w:color w:val="000000" w:themeColor="text1"/>
        </w:rPr>
        <w:t>Справка</w:t>
      </w:r>
      <w:r w:rsidRPr="00F15B43">
        <w:rPr>
          <w:color w:val="000000" w:themeColor="text1"/>
        </w:rPr>
        <w:br/>
        <w:t>о нотариальных действиях, зарегистрированных в реестрах единой информационной системы нотариата нотариусом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>___________________________________________________________________</w:t>
      </w: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>(указываются наименование нотариального округа, фамилия, имя, отчество (при наличии) нотариуса)</w:t>
      </w:r>
    </w:p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ind w:firstLine="698"/>
        <w:jc w:val="center"/>
        <w:rPr>
          <w:color w:val="000000" w:themeColor="text1"/>
        </w:rPr>
      </w:pPr>
      <w:r w:rsidRPr="00F15B43">
        <w:rPr>
          <w:color w:val="000000" w:themeColor="text1"/>
        </w:rPr>
        <w:t xml:space="preserve">за период </w:t>
      </w:r>
      <w:proofErr w:type="gramStart"/>
      <w:r w:rsidRPr="00F15B43">
        <w:rPr>
          <w:color w:val="000000" w:themeColor="text1"/>
        </w:rPr>
        <w:t>с</w:t>
      </w:r>
      <w:proofErr w:type="gramEnd"/>
      <w:r w:rsidRPr="00F15B43">
        <w:rPr>
          <w:color w:val="000000" w:themeColor="text1"/>
        </w:rPr>
        <w:t xml:space="preserve"> _____________по______________________</w:t>
      </w:r>
    </w:p>
    <w:p w:rsidR="00F15B43" w:rsidRPr="00F15B43" w:rsidRDefault="00F15B43">
      <w:pPr>
        <w:rPr>
          <w:color w:val="000000" w:themeColor="text1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551"/>
        <w:gridCol w:w="2552"/>
        <w:gridCol w:w="2268"/>
      </w:tblGrid>
      <w:tr w:rsidR="00F15B43" w:rsidRPr="00F15B43" w:rsidTr="00F15B4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Наименование реестра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Количество нотариальных действий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Уплачено за совершение нотариальных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Предоставлено льгот на сумму</w:t>
            </w:r>
          </w:p>
        </w:tc>
      </w:tr>
      <w:tr w:rsidR="00F15B43" w:rsidRPr="00F15B43" w:rsidTr="00F15B4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jc w:val="center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4</w:t>
            </w:r>
          </w:p>
        </w:tc>
      </w:tr>
      <w:tr w:rsidR="00F15B43" w:rsidRPr="00F15B43" w:rsidTr="00F15B4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9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Реестр нотариальных действий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</w:tr>
      <w:tr w:rsidR="00F15B43" w:rsidRPr="00F15B43" w:rsidTr="00F15B4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9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Реестр нотариальных действий, совершенных удаленно, и сделок, удостоверенных двумя и более нотариусами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</w:tr>
      <w:tr w:rsidR="00F15B43" w:rsidRPr="00F15B43" w:rsidTr="00F15B4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9"/>
              <w:rPr>
                <w:color w:val="000000" w:themeColor="text1"/>
              </w:rPr>
            </w:pPr>
            <w:r w:rsidRPr="00F15B43">
              <w:rPr>
                <w:color w:val="000000" w:themeColor="text1"/>
              </w:rPr>
              <w:t>Реестр уведомлений о залоге движимого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B43" w:rsidRPr="00F15B43" w:rsidRDefault="00F15B43">
            <w:pPr>
              <w:pStyle w:val="a7"/>
              <w:rPr>
                <w:color w:val="000000" w:themeColor="text1"/>
              </w:rPr>
            </w:pPr>
          </w:p>
        </w:tc>
      </w:tr>
    </w:tbl>
    <w:p w:rsidR="00F15B43" w:rsidRPr="00F15B43" w:rsidRDefault="00F15B43">
      <w:pPr>
        <w:rPr>
          <w:color w:val="000000" w:themeColor="text1"/>
        </w:rPr>
      </w:pPr>
    </w:p>
    <w:p w:rsidR="00F15B43" w:rsidRPr="00F15B43" w:rsidRDefault="00F15B43">
      <w:pPr>
        <w:pStyle w:val="a8"/>
        <w:rPr>
          <w:color w:val="000000" w:themeColor="text1"/>
          <w:sz w:val="22"/>
          <w:szCs w:val="22"/>
        </w:rPr>
      </w:pPr>
      <w:r w:rsidRPr="00F15B43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66" w:name="sub_1000001"/>
      <w:r w:rsidRPr="00F15B43">
        <w:rPr>
          <w:color w:val="000000" w:themeColor="text1"/>
          <w:sz w:val="20"/>
          <w:vertAlign w:val="superscript"/>
        </w:rPr>
        <w:t>1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10, ст. 357; Собрание законодательства Российской Федерации,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52, ст. 7798.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67" w:name="sub_1000002"/>
      <w:bookmarkEnd w:id="166"/>
      <w:r w:rsidRPr="00F15B43">
        <w:rPr>
          <w:color w:val="000000" w:themeColor="text1"/>
          <w:sz w:val="20"/>
          <w:vertAlign w:val="superscript"/>
        </w:rPr>
        <w:t>2</w:t>
      </w:r>
      <w:r w:rsidRPr="00F15B43">
        <w:rPr>
          <w:color w:val="000000" w:themeColor="text1"/>
          <w:sz w:val="20"/>
        </w:rPr>
        <w:t xml:space="preserve"> </w:t>
      </w:r>
      <w:hyperlink r:id="rId91" w:history="1">
        <w:r w:rsidRPr="00F15B43">
          <w:rPr>
            <w:rStyle w:val="a4"/>
            <w:color w:val="000000" w:themeColor="text1"/>
            <w:sz w:val="20"/>
          </w:rPr>
          <w:t>Статья 34.1</w:t>
        </w:r>
      </w:hyperlink>
      <w:r w:rsidRPr="00F15B43">
        <w:rPr>
          <w:color w:val="000000" w:themeColor="text1"/>
          <w:sz w:val="20"/>
        </w:rPr>
        <w:t xml:space="preserve"> Основ (Ведомости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2015,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1, ст. 10).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68" w:name="sub_1000003"/>
      <w:bookmarkEnd w:id="167"/>
      <w:r w:rsidRPr="00F15B43">
        <w:rPr>
          <w:color w:val="000000" w:themeColor="text1"/>
          <w:sz w:val="20"/>
          <w:vertAlign w:val="superscript"/>
        </w:rPr>
        <w:t>3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2018,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1, ст. 65;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52, ст. 7798.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69" w:name="sub_1000004"/>
      <w:bookmarkEnd w:id="168"/>
      <w:r w:rsidRPr="00F15B43">
        <w:rPr>
          <w:color w:val="000000" w:themeColor="text1"/>
          <w:sz w:val="20"/>
          <w:vertAlign w:val="superscript"/>
        </w:rPr>
        <w:t>4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2016,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27, ст. 4265.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0" w:name="sub_1000005"/>
      <w:bookmarkEnd w:id="169"/>
      <w:r w:rsidRPr="00F15B43">
        <w:rPr>
          <w:color w:val="000000" w:themeColor="text1"/>
          <w:sz w:val="20"/>
          <w:vertAlign w:val="superscript"/>
        </w:rPr>
        <w:t>5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30, ст. 4128.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1" w:name="sub_1000006"/>
      <w:bookmarkEnd w:id="170"/>
      <w:r w:rsidRPr="00F15B43">
        <w:rPr>
          <w:color w:val="000000" w:themeColor="text1"/>
          <w:sz w:val="20"/>
          <w:vertAlign w:val="superscript"/>
        </w:rPr>
        <w:t>6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52, ст. 7798.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2" w:name="sub_1000007"/>
      <w:bookmarkEnd w:id="171"/>
      <w:r w:rsidRPr="00F15B43">
        <w:rPr>
          <w:color w:val="000000" w:themeColor="text1"/>
          <w:sz w:val="20"/>
          <w:vertAlign w:val="superscript"/>
        </w:rPr>
        <w:t>7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Совета Российской </w:t>
      </w:r>
      <w:r w:rsidRPr="00F15B43">
        <w:rPr>
          <w:color w:val="000000" w:themeColor="text1"/>
          <w:sz w:val="20"/>
        </w:rPr>
        <w:lastRenderedPageBreak/>
        <w:t xml:space="preserve">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52, ст. 7798.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3" w:name="sub_1000008"/>
      <w:bookmarkEnd w:id="172"/>
      <w:r w:rsidRPr="00F15B43">
        <w:rPr>
          <w:color w:val="000000" w:themeColor="text1"/>
          <w:sz w:val="20"/>
          <w:vertAlign w:val="superscript"/>
        </w:rPr>
        <w:t>8</w:t>
      </w:r>
      <w:r w:rsidRPr="00F15B43">
        <w:rPr>
          <w:color w:val="000000" w:themeColor="text1"/>
          <w:sz w:val="20"/>
        </w:rPr>
        <w:t xml:space="preserve"> </w:t>
      </w:r>
      <w:hyperlink r:id="rId92" w:history="1">
        <w:r w:rsidRPr="00F15B43">
          <w:rPr>
            <w:rStyle w:val="a4"/>
            <w:color w:val="000000" w:themeColor="text1"/>
            <w:sz w:val="20"/>
          </w:rPr>
          <w:t>Часть третья статьи 37</w:t>
        </w:r>
      </w:hyperlink>
      <w:r w:rsidRPr="00F15B43">
        <w:rPr>
          <w:color w:val="000000" w:themeColor="text1"/>
          <w:sz w:val="20"/>
        </w:rPr>
        <w:t xml:space="preserve"> Основ (Ведомости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30, ст. 4128).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4" w:name="sub_1000009"/>
      <w:bookmarkEnd w:id="173"/>
      <w:r w:rsidRPr="00F15B43">
        <w:rPr>
          <w:color w:val="000000" w:themeColor="text1"/>
          <w:sz w:val="20"/>
          <w:vertAlign w:val="superscript"/>
        </w:rPr>
        <w:t>9</w:t>
      </w:r>
      <w:r w:rsidRPr="00F15B43">
        <w:rPr>
          <w:color w:val="000000" w:themeColor="text1"/>
          <w:sz w:val="20"/>
        </w:rPr>
        <w:t xml:space="preserve"> </w:t>
      </w:r>
      <w:hyperlink r:id="rId93" w:history="1">
        <w:r w:rsidRPr="00F15B43">
          <w:rPr>
            <w:rStyle w:val="a4"/>
            <w:color w:val="000000" w:themeColor="text1"/>
            <w:sz w:val="20"/>
          </w:rPr>
          <w:t>Часть третья статьи 37</w:t>
        </w:r>
      </w:hyperlink>
      <w:r w:rsidRPr="00F15B43">
        <w:rPr>
          <w:color w:val="000000" w:themeColor="text1"/>
          <w:sz w:val="20"/>
        </w:rPr>
        <w:t xml:space="preserve"> Основ.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5" w:name="sub_1000010"/>
      <w:bookmarkEnd w:id="174"/>
      <w:r w:rsidRPr="00F15B43">
        <w:rPr>
          <w:color w:val="000000" w:themeColor="text1"/>
          <w:sz w:val="20"/>
          <w:vertAlign w:val="superscript"/>
        </w:rPr>
        <w:t>10</w:t>
      </w:r>
      <w:r w:rsidRPr="00F15B43">
        <w:rPr>
          <w:color w:val="000000" w:themeColor="text1"/>
          <w:sz w:val="20"/>
        </w:rPr>
        <w:t xml:space="preserve"> </w:t>
      </w:r>
      <w:hyperlink r:id="rId94" w:history="1">
        <w:r w:rsidRPr="00F15B43">
          <w:rPr>
            <w:rStyle w:val="a4"/>
            <w:color w:val="000000" w:themeColor="text1"/>
            <w:sz w:val="20"/>
          </w:rPr>
          <w:t>Приказ</w:t>
        </w:r>
      </w:hyperlink>
      <w:r w:rsidRPr="00F15B43">
        <w:rPr>
          <w:color w:val="000000" w:themeColor="text1"/>
          <w:sz w:val="20"/>
        </w:rPr>
        <w:t xml:space="preserve"> Минюста России от 17.06.2014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133 "Об утверждении форм свидетельств о регистрации уведомления о залоге движимого имущества" (зарегистрирован Минюстом России 18.06.2014, регистрационный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32715) с изменениями, внесенными приказами Минюста России </w:t>
      </w:r>
      <w:hyperlink r:id="rId95" w:history="1">
        <w:r w:rsidRPr="00F15B43">
          <w:rPr>
            <w:rStyle w:val="a4"/>
            <w:color w:val="000000" w:themeColor="text1"/>
            <w:sz w:val="20"/>
          </w:rPr>
          <w:t xml:space="preserve">от 29.06.2018 </w:t>
        </w:r>
        <w:r w:rsidR="00DE22BD">
          <w:rPr>
            <w:rStyle w:val="a4"/>
            <w:color w:val="000000" w:themeColor="text1"/>
            <w:sz w:val="20"/>
          </w:rPr>
          <w:t>№</w:t>
        </w:r>
        <w:r w:rsidRPr="00F15B43">
          <w:rPr>
            <w:rStyle w:val="a4"/>
            <w:color w:val="000000" w:themeColor="text1"/>
            <w:sz w:val="20"/>
          </w:rPr>
          <w:t> 139</w:t>
        </w:r>
      </w:hyperlink>
      <w:r w:rsidRPr="00F15B43">
        <w:rPr>
          <w:color w:val="000000" w:themeColor="text1"/>
          <w:sz w:val="20"/>
        </w:rPr>
        <w:t xml:space="preserve"> (зарегистрирован Минюстом России 09.07.2018, регистрационный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51567) и </w:t>
      </w:r>
      <w:hyperlink r:id="rId96" w:history="1">
        <w:r w:rsidRPr="00F15B43">
          <w:rPr>
            <w:rStyle w:val="a4"/>
            <w:color w:val="000000" w:themeColor="text1"/>
            <w:sz w:val="20"/>
          </w:rPr>
          <w:t xml:space="preserve">от 28.12.2018 </w:t>
        </w:r>
        <w:r w:rsidR="00DE22BD">
          <w:rPr>
            <w:rStyle w:val="a4"/>
            <w:color w:val="000000" w:themeColor="text1"/>
            <w:sz w:val="20"/>
          </w:rPr>
          <w:t>№</w:t>
        </w:r>
        <w:r w:rsidRPr="00F15B43">
          <w:rPr>
            <w:rStyle w:val="a4"/>
            <w:color w:val="000000" w:themeColor="text1"/>
            <w:sz w:val="20"/>
          </w:rPr>
          <w:t> 305</w:t>
        </w:r>
      </w:hyperlink>
      <w:r w:rsidRPr="00F15B43">
        <w:rPr>
          <w:color w:val="000000" w:themeColor="text1"/>
          <w:sz w:val="20"/>
        </w:rPr>
        <w:t xml:space="preserve"> (зарегистрирован Минюстом России 18.01.2019, регистрационный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53429).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6" w:name="sub_1000011"/>
      <w:bookmarkEnd w:id="175"/>
      <w:r w:rsidRPr="00F15B43">
        <w:rPr>
          <w:color w:val="000000" w:themeColor="text1"/>
          <w:sz w:val="20"/>
          <w:vertAlign w:val="superscript"/>
        </w:rPr>
        <w:t>11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</w:t>
      </w:r>
      <w:r w:rsidR="00DE22BD">
        <w:rPr>
          <w:color w:val="000000" w:themeColor="text1"/>
          <w:sz w:val="20"/>
        </w:rPr>
        <w:t>та Российской Федерации, 1993, 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52, ст. 7798.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7" w:name="sub_1000012"/>
      <w:bookmarkEnd w:id="176"/>
      <w:r w:rsidRPr="00F15B43">
        <w:rPr>
          <w:color w:val="000000" w:themeColor="text1"/>
          <w:sz w:val="20"/>
          <w:vertAlign w:val="superscript"/>
        </w:rPr>
        <w:t>12</w:t>
      </w:r>
      <w:r w:rsidRPr="00F15B43">
        <w:rPr>
          <w:color w:val="000000" w:themeColor="text1"/>
          <w:sz w:val="20"/>
        </w:rPr>
        <w:t xml:space="preserve"> </w:t>
      </w:r>
      <w:hyperlink r:id="rId97" w:history="1">
        <w:r w:rsidRPr="00F15B43">
          <w:rPr>
            <w:rStyle w:val="a4"/>
            <w:color w:val="000000" w:themeColor="text1"/>
            <w:sz w:val="20"/>
          </w:rPr>
          <w:t>Приказ</w:t>
        </w:r>
      </w:hyperlink>
      <w:r w:rsidRPr="00F15B43">
        <w:rPr>
          <w:color w:val="000000" w:themeColor="text1"/>
          <w:sz w:val="20"/>
        </w:rPr>
        <w:t xml:space="preserve"> Минюста России от 29.06.2018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140 "Об утверждении форм выписок из реестра уведомлений о залоге движимого имущества" (зарегистрирован Минюстом России 11.07.2018, регистрационный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51587) с </w:t>
      </w:r>
      <w:hyperlink r:id="rId98" w:history="1">
        <w:r w:rsidRPr="00F15B43">
          <w:rPr>
            <w:rStyle w:val="a4"/>
            <w:color w:val="000000" w:themeColor="text1"/>
            <w:sz w:val="20"/>
          </w:rPr>
          <w:t>изменениями</w:t>
        </w:r>
      </w:hyperlink>
      <w:r w:rsidRPr="00F15B43">
        <w:rPr>
          <w:color w:val="000000" w:themeColor="text1"/>
          <w:sz w:val="20"/>
        </w:rPr>
        <w:t xml:space="preserve">, внесенными </w:t>
      </w:r>
      <w:hyperlink r:id="rId99" w:history="1">
        <w:r w:rsidRPr="00F15B43">
          <w:rPr>
            <w:rStyle w:val="a4"/>
            <w:color w:val="000000" w:themeColor="text1"/>
            <w:sz w:val="20"/>
          </w:rPr>
          <w:t>приказом</w:t>
        </w:r>
      </w:hyperlink>
      <w:r w:rsidRPr="00F15B43">
        <w:rPr>
          <w:color w:val="000000" w:themeColor="text1"/>
          <w:sz w:val="20"/>
        </w:rPr>
        <w:t xml:space="preserve"> Минюста России от 28.12.2018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306 (зарегистрирован Минюстом России 18.01.2019, регистрационный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53430).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8" w:name="sub_1000013"/>
      <w:bookmarkEnd w:id="177"/>
      <w:r w:rsidRPr="00F15B43">
        <w:rPr>
          <w:color w:val="000000" w:themeColor="text1"/>
          <w:sz w:val="20"/>
          <w:vertAlign w:val="superscript"/>
        </w:rPr>
        <w:t>13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52, ст. 7798.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79" w:name="sub_1000014"/>
      <w:bookmarkEnd w:id="178"/>
      <w:r w:rsidRPr="00F15B43">
        <w:rPr>
          <w:color w:val="000000" w:themeColor="text1"/>
          <w:sz w:val="20"/>
          <w:vertAlign w:val="superscript"/>
        </w:rPr>
        <w:t>14</w:t>
      </w:r>
      <w:r w:rsidRPr="00F15B43">
        <w:rPr>
          <w:color w:val="000000" w:themeColor="text1"/>
          <w:sz w:val="20"/>
        </w:rPr>
        <w:t xml:space="preserve"> Ведомости Съезда народных депутатов Российской Федерации и Верховного Совета Российской Федерации, 1993,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10, ст. 357; Собрание законодательства Российской Федерации, 2016,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27, ст. 4265.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80" w:name="sub_1000015"/>
      <w:bookmarkEnd w:id="179"/>
      <w:r w:rsidRPr="00F15B43">
        <w:rPr>
          <w:color w:val="000000" w:themeColor="text1"/>
          <w:sz w:val="20"/>
          <w:vertAlign w:val="superscript"/>
        </w:rPr>
        <w:t>15</w:t>
      </w:r>
      <w:r w:rsidRPr="00F15B43">
        <w:rPr>
          <w:color w:val="000000" w:themeColor="text1"/>
          <w:sz w:val="20"/>
        </w:rPr>
        <w:t xml:space="preserve"> Собрание законодательства Российской Федерации, 2000,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32, ст. 3340;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22, ст. 2664,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39, ст. 5375.</w:t>
      </w:r>
    </w:p>
    <w:p w:rsidR="00F15B43" w:rsidRPr="00F15B43" w:rsidRDefault="00F15B43">
      <w:pPr>
        <w:rPr>
          <w:color w:val="000000" w:themeColor="text1"/>
          <w:sz w:val="20"/>
        </w:rPr>
      </w:pPr>
      <w:bookmarkStart w:id="181" w:name="sub_1000016"/>
      <w:bookmarkEnd w:id="180"/>
      <w:r w:rsidRPr="00F15B43">
        <w:rPr>
          <w:color w:val="000000" w:themeColor="text1"/>
          <w:sz w:val="20"/>
          <w:vertAlign w:val="superscript"/>
        </w:rPr>
        <w:t>16</w:t>
      </w:r>
      <w:r w:rsidRPr="00F15B43">
        <w:rPr>
          <w:color w:val="000000" w:themeColor="text1"/>
          <w:sz w:val="20"/>
        </w:rPr>
        <w:t xml:space="preserve"> Собрание законодательства Российской Федерации, 2000,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 xml:space="preserve"> 32, ст. 3340; 2019, </w:t>
      </w:r>
      <w:r w:rsidR="00DE22BD">
        <w:rPr>
          <w:color w:val="000000" w:themeColor="text1"/>
          <w:sz w:val="20"/>
        </w:rPr>
        <w:t>№</w:t>
      </w:r>
      <w:r w:rsidRPr="00F15B43">
        <w:rPr>
          <w:color w:val="000000" w:themeColor="text1"/>
          <w:sz w:val="20"/>
        </w:rPr>
        <w:t> 39, ст. 5375.</w:t>
      </w:r>
    </w:p>
    <w:bookmarkEnd w:id="181"/>
    <w:p w:rsidR="00F15B43" w:rsidRPr="00F15B43" w:rsidRDefault="00F15B43">
      <w:pPr>
        <w:rPr>
          <w:color w:val="000000" w:themeColor="text1"/>
        </w:rPr>
      </w:pPr>
    </w:p>
    <w:sectPr w:rsidR="00F15B43" w:rsidRPr="00F15B43" w:rsidSect="00F15B43">
      <w:footerReference w:type="default" r:id="rId100"/>
      <w:type w:val="continuous"/>
      <w:pgSz w:w="11905" w:h="16837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43" w:rsidRDefault="00F15B43">
      <w:r>
        <w:separator/>
      </w:r>
    </w:p>
  </w:endnote>
  <w:endnote w:type="continuationSeparator" w:id="0">
    <w:p w:rsidR="00F15B43" w:rsidRDefault="00F1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F15B4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1"/>
      <w:gridCol w:w="4665"/>
      <w:gridCol w:w="4665"/>
    </w:tblGrid>
    <w:tr w:rsidR="00F15B43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5"/>
      <w:gridCol w:w="3022"/>
      <w:gridCol w:w="3022"/>
    </w:tblGrid>
    <w:tr w:rsidR="00F15B4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15B43" w:rsidRDefault="00F15B4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F692D"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43" w:rsidRDefault="00F15B43">
      <w:r>
        <w:separator/>
      </w:r>
    </w:p>
  </w:footnote>
  <w:footnote w:type="continuationSeparator" w:id="0">
    <w:p w:rsidR="00F15B43" w:rsidRDefault="00F1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79"/>
    <w:rsid w:val="00CF692D"/>
    <w:rsid w:val="00DE22BD"/>
    <w:rsid w:val="00F15B43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E6E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6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E6E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6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arant03.ru99-loc.minjust.ru/document?id=10002426&amp;sub=1004" TargetMode="External"/><Relationship Id="rId21" Type="http://schemas.openxmlformats.org/officeDocument/2006/relationships/hyperlink" Target="http://garant03.ru99-loc.minjust.ru/document?id=10002426&amp;sub=34405" TargetMode="External"/><Relationship Id="rId34" Type="http://schemas.openxmlformats.org/officeDocument/2006/relationships/hyperlink" Target="http://garant03.ru99-loc.minjust.ru/document?id=12048567&amp;sub=4" TargetMode="External"/><Relationship Id="rId42" Type="http://schemas.openxmlformats.org/officeDocument/2006/relationships/hyperlink" Target="http://garant03.ru99-loc.minjust.ru/document?id=74616456&amp;sub=1000" TargetMode="External"/><Relationship Id="rId47" Type="http://schemas.openxmlformats.org/officeDocument/2006/relationships/hyperlink" Target="http://garant03.ru99-loc.minjust.ru/document?id=12084522&amp;sub=21" TargetMode="External"/><Relationship Id="rId50" Type="http://schemas.openxmlformats.org/officeDocument/2006/relationships/hyperlink" Target="http://garant03.ru99-loc.minjust.ru/document?id=12084522&amp;sub=21" TargetMode="External"/><Relationship Id="rId55" Type="http://schemas.openxmlformats.org/officeDocument/2006/relationships/hyperlink" Target="http://garant03.ru99-loc.minjust.ru/document?id=74616456&amp;sub=1000" TargetMode="External"/><Relationship Id="rId63" Type="http://schemas.openxmlformats.org/officeDocument/2006/relationships/hyperlink" Target="http://garant03.ru99-loc.minjust.ru/document?id=890941&amp;sub=2770" TargetMode="External"/><Relationship Id="rId68" Type="http://schemas.openxmlformats.org/officeDocument/2006/relationships/hyperlink" Target="http://garant03.ru99-loc.minjust.ru/document?id=10002426&amp;sub=1037" TargetMode="External"/><Relationship Id="rId76" Type="http://schemas.openxmlformats.org/officeDocument/2006/relationships/hyperlink" Target="http://garant03.ru99-loc.minjust.ru/document?id=74616456&amp;sub=1003" TargetMode="External"/><Relationship Id="rId84" Type="http://schemas.openxmlformats.org/officeDocument/2006/relationships/hyperlink" Target="http://garant03.ru99-loc.minjust.ru/document?id=10800200&amp;sub=33340" TargetMode="External"/><Relationship Id="rId89" Type="http://schemas.openxmlformats.org/officeDocument/2006/relationships/footer" Target="footer1.xml"/><Relationship Id="rId97" Type="http://schemas.openxmlformats.org/officeDocument/2006/relationships/hyperlink" Target="http://garant03.ru99-loc.minjust.ru/document?id=71886416&amp;sub=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garant03.ru99-loc.minjust.ru/document?id=12084522&amp;sub=21" TargetMode="External"/><Relationship Id="rId92" Type="http://schemas.openxmlformats.org/officeDocument/2006/relationships/hyperlink" Target="http://garant03.ru99-loc.minjust.ru/document?id=10002426&amp;sub=3703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4616456&amp;sub=1000" TargetMode="External"/><Relationship Id="rId29" Type="http://schemas.openxmlformats.org/officeDocument/2006/relationships/hyperlink" Target="http://garant03.ru99-loc.minjust.ru/document?id=71008056&amp;sub=0" TargetMode="External"/><Relationship Id="rId11" Type="http://schemas.openxmlformats.org/officeDocument/2006/relationships/hyperlink" Target="http://garant03.ru99-loc.minjust.ru/document?id=70544572&amp;sub=0" TargetMode="External"/><Relationship Id="rId24" Type="http://schemas.openxmlformats.org/officeDocument/2006/relationships/hyperlink" Target="http://garant03.ru99-loc.minjust.ru/document?id=890941&amp;sub=2770" TargetMode="External"/><Relationship Id="rId32" Type="http://schemas.openxmlformats.org/officeDocument/2006/relationships/hyperlink" Target="http://garant03.ru99-loc.minjust.ru/document?id=74616470&amp;sub=1000" TargetMode="External"/><Relationship Id="rId37" Type="http://schemas.openxmlformats.org/officeDocument/2006/relationships/hyperlink" Target="http://garant03.ru99-loc.minjust.ru/document?id=12048567&amp;sub=4" TargetMode="External"/><Relationship Id="rId40" Type="http://schemas.openxmlformats.org/officeDocument/2006/relationships/hyperlink" Target="http://garant03.ru99-loc.minjust.ru/document?id=12084522&amp;sub=21" TargetMode="External"/><Relationship Id="rId45" Type="http://schemas.openxmlformats.org/officeDocument/2006/relationships/hyperlink" Target="http://garant03.ru99-loc.minjust.ru/document?id=12084522&amp;sub=21" TargetMode="External"/><Relationship Id="rId53" Type="http://schemas.openxmlformats.org/officeDocument/2006/relationships/hyperlink" Target="http://garant03.ru99-loc.minjust.ru/document?id=12084522&amp;sub=21" TargetMode="External"/><Relationship Id="rId58" Type="http://schemas.openxmlformats.org/officeDocument/2006/relationships/hyperlink" Target="http://garant03.ru99-loc.minjust.ru/document?id=71884958&amp;sub=1000" TargetMode="External"/><Relationship Id="rId66" Type="http://schemas.openxmlformats.org/officeDocument/2006/relationships/hyperlink" Target="http://garant03.ru99-loc.minjust.ru/document?id=10002426&amp;sub=34405" TargetMode="External"/><Relationship Id="rId74" Type="http://schemas.openxmlformats.org/officeDocument/2006/relationships/hyperlink" Target="http://garant03.ru99-loc.minjust.ru/document?id=74616456&amp;sub=1003" TargetMode="External"/><Relationship Id="rId79" Type="http://schemas.openxmlformats.org/officeDocument/2006/relationships/hyperlink" Target="http://garant03.ru99-loc.minjust.ru/document?id=74616456&amp;sub=1005" TargetMode="External"/><Relationship Id="rId87" Type="http://schemas.openxmlformats.org/officeDocument/2006/relationships/hyperlink" Target="http://garant03.ru99-loc.minjust.ru/document?id=12084522&amp;sub=21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garant03.ru99-loc.minjust.ru/document?id=74616470&amp;sub=1000" TargetMode="External"/><Relationship Id="rId82" Type="http://schemas.openxmlformats.org/officeDocument/2006/relationships/hyperlink" Target="http://garant03.ru99-loc.minjust.ru/document?id=10800200&amp;sub=33338" TargetMode="External"/><Relationship Id="rId90" Type="http://schemas.openxmlformats.org/officeDocument/2006/relationships/footer" Target="footer2.xml"/><Relationship Id="rId95" Type="http://schemas.openxmlformats.org/officeDocument/2006/relationships/hyperlink" Target="http://garant03.ru99-loc.minjust.ru/document?id=71884946&amp;sub=1000" TargetMode="External"/><Relationship Id="rId19" Type="http://schemas.openxmlformats.org/officeDocument/2006/relationships/hyperlink" Target="http://garant03.ru99-loc.minjust.ru/document?id=74616456&amp;sub=0" TargetMode="External"/><Relationship Id="rId14" Type="http://schemas.openxmlformats.org/officeDocument/2006/relationships/hyperlink" Target="http://garant03.ru99-loc.minjust.ru/document?id=72195982&amp;sub=1000" TargetMode="External"/><Relationship Id="rId22" Type="http://schemas.openxmlformats.org/officeDocument/2006/relationships/hyperlink" Target="http://garant03.ru99-loc.minjust.ru/document?id=890941&amp;sub=1443" TargetMode="External"/><Relationship Id="rId27" Type="http://schemas.openxmlformats.org/officeDocument/2006/relationships/hyperlink" Target="http://garant03.ru99-loc.minjust.ru/document?id=10002426&amp;sub=3440" TargetMode="External"/><Relationship Id="rId30" Type="http://schemas.openxmlformats.org/officeDocument/2006/relationships/hyperlink" Target="http://garant03.ru99-loc.minjust.ru/document?id=12084522&amp;sub=21" TargetMode="External"/><Relationship Id="rId35" Type="http://schemas.openxmlformats.org/officeDocument/2006/relationships/hyperlink" Target="http://garant03.ru99-loc.minjust.ru/document?id=12048555&amp;sub=4" TargetMode="External"/><Relationship Id="rId43" Type="http://schemas.openxmlformats.org/officeDocument/2006/relationships/hyperlink" Target="http://garant03.ru99-loc.minjust.ru/document?id=74616456&amp;sub=1000" TargetMode="External"/><Relationship Id="rId48" Type="http://schemas.openxmlformats.org/officeDocument/2006/relationships/hyperlink" Target="http://garant03.ru99-loc.minjust.ru/document?id=12084522&amp;sub=3" TargetMode="External"/><Relationship Id="rId56" Type="http://schemas.openxmlformats.org/officeDocument/2006/relationships/hyperlink" Target="http://garant03.ru99-loc.minjust.ru/document?id=12084522&amp;sub=21" TargetMode="External"/><Relationship Id="rId64" Type="http://schemas.openxmlformats.org/officeDocument/2006/relationships/hyperlink" Target="http://garant03.ru99-loc.minjust.ru/document?id=10002426&amp;sub=3441" TargetMode="External"/><Relationship Id="rId69" Type="http://schemas.openxmlformats.org/officeDocument/2006/relationships/hyperlink" Target="http://garant03.ru99-loc.minjust.ru/document?id=74616470&amp;sub=1000" TargetMode="External"/><Relationship Id="rId77" Type="http://schemas.openxmlformats.org/officeDocument/2006/relationships/hyperlink" Target="http://garant03.ru99-loc.minjust.ru/document?id=74616456&amp;sub=1005" TargetMode="External"/><Relationship Id="rId100" Type="http://schemas.openxmlformats.org/officeDocument/2006/relationships/footer" Target="footer3.xml"/><Relationship Id="rId8" Type="http://schemas.openxmlformats.org/officeDocument/2006/relationships/hyperlink" Target="http://garant03.ru99-loc.minjust.ru/document?id=10002426&amp;sub=3436" TargetMode="External"/><Relationship Id="rId51" Type="http://schemas.openxmlformats.org/officeDocument/2006/relationships/hyperlink" Target="http://garant03.ru99-loc.minjust.ru/document?id=74616456&amp;sub=1000" TargetMode="External"/><Relationship Id="rId72" Type="http://schemas.openxmlformats.org/officeDocument/2006/relationships/hyperlink" Target="http://garant03.ru99-loc.minjust.ru/document?id=10002426&amp;sub=504" TargetMode="External"/><Relationship Id="rId80" Type="http://schemas.openxmlformats.org/officeDocument/2006/relationships/hyperlink" Target="http://garant03.ru99-loc.minjust.ru/document?id=10002426&amp;sub=37" TargetMode="External"/><Relationship Id="rId85" Type="http://schemas.openxmlformats.org/officeDocument/2006/relationships/hyperlink" Target="http://garant03.ru99-loc.minjust.ru/document?id=12084522&amp;sub=21" TargetMode="External"/><Relationship Id="rId93" Type="http://schemas.openxmlformats.org/officeDocument/2006/relationships/hyperlink" Target="http://garant03.ru99-loc.minjust.ru/document?id=10002426&amp;sub=3703" TargetMode="External"/><Relationship Id="rId98" Type="http://schemas.openxmlformats.org/officeDocument/2006/relationships/hyperlink" Target="http://garant03.ru99-loc.minjust.ru/document?id=72054620&amp;sub=10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garant03.ru99-loc.minjust.ru/document?id=71474896&amp;sub=1000" TargetMode="External"/><Relationship Id="rId17" Type="http://schemas.openxmlformats.org/officeDocument/2006/relationships/hyperlink" Target="http://garant03.ru99-loc.minjust.ru/document?id=74616456&amp;sub=0" TargetMode="External"/><Relationship Id="rId25" Type="http://schemas.openxmlformats.org/officeDocument/2006/relationships/hyperlink" Target="http://garant03.ru99-loc.minjust.ru/document?id=12048555&amp;sub=4" TargetMode="External"/><Relationship Id="rId33" Type="http://schemas.openxmlformats.org/officeDocument/2006/relationships/hyperlink" Target="http://garant03.ru99-loc.minjust.ru/document?id=74616470&amp;sub=0" TargetMode="External"/><Relationship Id="rId38" Type="http://schemas.openxmlformats.org/officeDocument/2006/relationships/hyperlink" Target="http://garant03.ru99-loc.minjust.ru/document?id=12048555&amp;sub=4" TargetMode="External"/><Relationship Id="rId46" Type="http://schemas.openxmlformats.org/officeDocument/2006/relationships/hyperlink" Target="http://garant03.ru99-loc.minjust.ru/document?id=12084522&amp;sub=21" TargetMode="External"/><Relationship Id="rId59" Type="http://schemas.openxmlformats.org/officeDocument/2006/relationships/hyperlink" Target="http://garant03.ru99-loc.minjust.ru/document?id=72054574&amp;sub=1000" TargetMode="External"/><Relationship Id="rId67" Type="http://schemas.openxmlformats.org/officeDocument/2006/relationships/hyperlink" Target="http://garant03.ru99-loc.minjust.ru/document?id=12084522&amp;sub=21" TargetMode="External"/><Relationship Id="rId20" Type="http://schemas.openxmlformats.org/officeDocument/2006/relationships/hyperlink" Target="http://garant03.ru99-loc.minjust.ru/document?id=10002426&amp;sub=3441" TargetMode="External"/><Relationship Id="rId41" Type="http://schemas.openxmlformats.org/officeDocument/2006/relationships/hyperlink" Target="http://garant03.ru99-loc.minjust.ru/document?id=10002426&amp;sub=0" TargetMode="External"/><Relationship Id="rId54" Type="http://schemas.openxmlformats.org/officeDocument/2006/relationships/hyperlink" Target="http://garant03.ru99-loc.minjust.ru/document?id=12084522&amp;sub=21" TargetMode="External"/><Relationship Id="rId62" Type="http://schemas.openxmlformats.org/officeDocument/2006/relationships/hyperlink" Target="http://garant03.ru99-loc.minjust.ru/document?id=10002426&amp;sub=3441" TargetMode="External"/><Relationship Id="rId70" Type="http://schemas.openxmlformats.org/officeDocument/2006/relationships/hyperlink" Target="http://garant03.ru99-loc.minjust.ru/document?id=12084522&amp;sub=21" TargetMode="External"/><Relationship Id="rId75" Type="http://schemas.openxmlformats.org/officeDocument/2006/relationships/hyperlink" Target="http://garant03.ru99-loc.minjust.ru/document?id=74616456&amp;sub=1005" TargetMode="External"/><Relationship Id="rId83" Type="http://schemas.openxmlformats.org/officeDocument/2006/relationships/hyperlink" Target="http://garant03.ru99-loc.minjust.ru/document?id=10800200&amp;sub=33325" TargetMode="External"/><Relationship Id="rId88" Type="http://schemas.openxmlformats.org/officeDocument/2006/relationships/hyperlink" Target="http://garant03.ru99-loc.minjust.ru/document?id=890941&amp;sub=1443" TargetMode="External"/><Relationship Id="rId91" Type="http://schemas.openxmlformats.org/officeDocument/2006/relationships/hyperlink" Target="http://garant03.ru99-loc.minjust.ru/document?id=10002426&amp;sub=3410" TargetMode="External"/><Relationship Id="rId96" Type="http://schemas.openxmlformats.org/officeDocument/2006/relationships/hyperlink" Target="http://garant03.ru99-loc.minjust.ru/document?id=72054612&amp;sub=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garant03.ru99-loc.minjust.ru/document?id=10002426&amp;sub=0" TargetMode="External"/><Relationship Id="rId23" Type="http://schemas.openxmlformats.org/officeDocument/2006/relationships/hyperlink" Target="http://garant03.ru99-loc.minjust.ru/document?id=10002426&amp;sub=34402" TargetMode="External"/><Relationship Id="rId28" Type="http://schemas.openxmlformats.org/officeDocument/2006/relationships/hyperlink" Target="http://garant03.ru99-loc.minjust.ru/document?id=71008056&amp;sub=1000" TargetMode="External"/><Relationship Id="rId36" Type="http://schemas.openxmlformats.org/officeDocument/2006/relationships/hyperlink" Target="http://garant03.ru99-loc.minjust.ru/document?id=12084522&amp;sub=21" TargetMode="External"/><Relationship Id="rId49" Type="http://schemas.openxmlformats.org/officeDocument/2006/relationships/hyperlink" Target="http://garant03.ru99-loc.minjust.ru/document?id=12084522&amp;sub=21" TargetMode="External"/><Relationship Id="rId57" Type="http://schemas.openxmlformats.org/officeDocument/2006/relationships/hyperlink" Target="http://garant03.ru99-loc.minjust.ru/document?id=70579254&amp;sub=0" TargetMode="External"/><Relationship Id="rId10" Type="http://schemas.openxmlformats.org/officeDocument/2006/relationships/hyperlink" Target="http://garant03.ru99-loc.minjust.ru/document?id=70544572&amp;sub=1000" TargetMode="External"/><Relationship Id="rId31" Type="http://schemas.openxmlformats.org/officeDocument/2006/relationships/hyperlink" Target="http://garant03.ru99-loc.minjust.ru/document?id=12084522&amp;sub=21" TargetMode="External"/><Relationship Id="rId44" Type="http://schemas.openxmlformats.org/officeDocument/2006/relationships/hyperlink" Target="http://garant03.ru99-loc.minjust.ru/document?id=12084522&amp;sub=21" TargetMode="External"/><Relationship Id="rId52" Type="http://schemas.openxmlformats.org/officeDocument/2006/relationships/hyperlink" Target="http://garant03.ru99-loc.minjust.ru/document?id=74616456&amp;sub=1000" TargetMode="External"/><Relationship Id="rId60" Type="http://schemas.openxmlformats.org/officeDocument/2006/relationships/hyperlink" Target="http://garant03.ru99-loc.minjust.ru/document?id=12084522&amp;sub=21" TargetMode="External"/><Relationship Id="rId65" Type="http://schemas.openxmlformats.org/officeDocument/2006/relationships/hyperlink" Target="http://garant03.ru99-loc.minjust.ru/document?id=890941&amp;sub=1443" TargetMode="External"/><Relationship Id="rId73" Type="http://schemas.openxmlformats.org/officeDocument/2006/relationships/hyperlink" Target="http://garant03.ru99-loc.minjust.ru/document?id=10002426&amp;sub=3445" TargetMode="External"/><Relationship Id="rId78" Type="http://schemas.openxmlformats.org/officeDocument/2006/relationships/hyperlink" Target="http://garant03.ru99-loc.minjust.ru/document?id=74616456&amp;sub=1003" TargetMode="External"/><Relationship Id="rId81" Type="http://schemas.openxmlformats.org/officeDocument/2006/relationships/hyperlink" Target="http://garant03.ru99-loc.minjust.ru/document?id=10800200&amp;sub=333035" TargetMode="External"/><Relationship Id="rId86" Type="http://schemas.openxmlformats.org/officeDocument/2006/relationships/hyperlink" Target="http://garant03.ru99-loc.minjust.ru/document?id=890941&amp;sub=1443" TargetMode="External"/><Relationship Id="rId94" Type="http://schemas.openxmlformats.org/officeDocument/2006/relationships/hyperlink" Target="http://garant03.ru99-loc.minjust.ru/document?id=70579278&amp;sub=0" TargetMode="External"/><Relationship Id="rId99" Type="http://schemas.openxmlformats.org/officeDocument/2006/relationships/hyperlink" Target="http://garant03.ru99-loc.minjust.ru/document?id=72054620&amp;sub=0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10002426&amp;sub=3436" TargetMode="External"/><Relationship Id="rId13" Type="http://schemas.openxmlformats.org/officeDocument/2006/relationships/hyperlink" Target="http://garant03.ru99-loc.minjust.ru/document?id=71829702&amp;sub=1000" TargetMode="External"/><Relationship Id="rId18" Type="http://schemas.openxmlformats.org/officeDocument/2006/relationships/hyperlink" Target="http://garant03.ru99-loc.minjust.ru/document?id=74616456&amp;sub=1000" TargetMode="External"/><Relationship Id="rId39" Type="http://schemas.openxmlformats.org/officeDocument/2006/relationships/hyperlink" Target="http://garant03.ru99-loc.minjust.ru/document?id=10002426&amp;sub=3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8445</Words>
  <Characters>71132</Characters>
  <Application>Microsoft Office Word</Application>
  <DocSecurity>0</DocSecurity>
  <Lines>592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4</cp:revision>
  <dcterms:created xsi:type="dcterms:W3CDTF">2021-05-21T11:19:00Z</dcterms:created>
  <dcterms:modified xsi:type="dcterms:W3CDTF">2021-05-21T12:24:00Z</dcterms:modified>
</cp:coreProperties>
</file>