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4735" w:rsidRDefault="00D64735" w:rsidP="00D64735">
      <w:pPr>
        <w:pStyle w:val="1"/>
        <w:rPr>
          <w:color w:val="000000" w:themeColor="text1"/>
        </w:rPr>
      </w:pPr>
      <w:r w:rsidRPr="00D64735">
        <w:rPr>
          <w:color w:val="000000" w:themeColor="text1"/>
        </w:rPr>
        <w:fldChar w:fldCharType="begin"/>
      </w:r>
      <w:r w:rsidRPr="00D64735">
        <w:rPr>
          <w:color w:val="000000" w:themeColor="text1"/>
        </w:rPr>
        <w:instrText>HYPERLINK "http://garant03.ru99-loc.minjust.ru/document?id=400200428&amp;sub=0"</w:instrText>
      </w:r>
      <w:r w:rsidR="00A04DFE" w:rsidRPr="00D64735">
        <w:rPr>
          <w:color w:val="000000" w:themeColor="text1"/>
        </w:rPr>
      </w:r>
      <w:r w:rsidRPr="00D64735">
        <w:rPr>
          <w:color w:val="000000" w:themeColor="text1"/>
        </w:rPr>
        <w:fldChar w:fldCharType="separate"/>
      </w:r>
      <w:proofErr w:type="gramStart"/>
      <w:r w:rsidRPr="00D64735">
        <w:rPr>
          <w:rStyle w:val="a4"/>
          <w:bCs w:val="0"/>
          <w:color w:val="000000" w:themeColor="text1"/>
        </w:rPr>
        <w:t xml:space="preserve">Приказ </w:t>
      </w:r>
      <w:r w:rsidRPr="00D64735">
        <w:rPr>
          <w:color w:val="000000" w:themeColor="text1"/>
        </w:rPr>
        <w:t>Минюста России</w:t>
      </w:r>
      <w:r w:rsidRPr="00D64735">
        <w:rPr>
          <w:rStyle w:val="a4"/>
          <w:bCs w:val="0"/>
          <w:color w:val="000000" w:themeColor="text1"/>
        </w:rPr>
        <w:t xml:space="preserve"> о</w:t>
      </w:r>
      <w:r w:rsidRPr="00D64735">
        <w:rPr>
          <w:rStyle w:val="a4"/>
          <w:bCs w:val="0"/>
          <w:color w:val="000000" w:themeColor="text1"/>
        </w:rPr>
        <w:t xml:space="preserve">т 29 января 2021 г. </w:t>
      </w:r>
      <w:r>
        <w:rPr>
          <w:rStyle w:val="a4"/>
          <w:bCs w:val="0"/>
          <w:color w:val="000000" w:themeColor="text1"/>
        </w:rPr>
        <w:t>№ 7</w:t>
      </w:r>
      <w:r>
        <w:rPr>
          <w:rStyle w:val="a4"/>
          <w:bCs w:val="0"/>
          <w:color w:val="000000" w:themeColor="text1"/>
        </w:rPr>
        <w:br/>
        <w:t>«</w:t>
      </w:r>
      <w:r w:rsidRPr="00D64735">
        <w:rPr>
          <w:rStyle w:val="a4"/>
          <w:bCs w:val="0"/>
          <w:color w:val="000000" w:themeColor="text1"/>
        </w:rPr>
        <w:t xml:space="preserve">О внесении изменений в состав Межведомственного экспертного совета по вопросам включения в наименование некоммерческой организации официального наименования </w:t>
      </w:r>
      <w:r>
        <w:rPr>
          <w:rStyle w:val="a4"/>
          <w:bCs w:val="0"/>
          <w:color w:val="000000" w:themeColor="text1"/>
        </w:rPr>
        <w:t>«Российская Федерация»</w:t>
      </w:r>
      <w:r w:rsidRPr="00D64735">
        <w:rPr>
          <w:rStyle w:val="a4"/>
          <w:bCs w:val="0"/>
          <w:color w:val="000000" w:themeColor="text1"/>
        </w:rPr>
        <w:t xml:space="preserve"> или </w:t>
      </w:r>
      <w:r>
        <w:rPr>
          <w:rStyle w:val="a4"/>
          <w:bCs w:val="0"/>
          <w:color w:val="000000" w:themeColor="text1"/>
        </w:rPr>
        <w:t>«</w:t>
      </w:r>
      <w:r w:rsidRPr="00D64735">
        <w:rPr>
          <w:rStyle w:val="a4"/>
          <w:bCs w:val="0"/>
          <w:color w:val="000000" w:themeColor="text1"/>
        </w:rPr>
        <w:t>Россия</w:t>
      </w:r>
      <w:r>
        <w:rPr>
          <w:rStyle w:val="a4"/>
          <w:bCs w:val="0"/>
          <w:color w:val="000000" w:themeColor="text1"/>
        </w:rPr>
        <w:t>»</w:t>
      </w:r>
      <w:r w:rsidRPr="00D64735">
        <w:rPr>
          <w:rStyle w:val="a4"/>
          <w:bCs w:val="0"/>
          <w:color w:val="000000" w:themeColor="text1"/>
        </w:rPr>
        <w:t>, а также слов, производных от этого на</w:t>
      </w:r>
      <w:r w:rsidRPr="00D64735">
        <w:rPr>
          <w:rStyle w:val="a4"/>
          <w:bCs w:val="0"/>
          <w:color w:val="000000" w:themeColor="text1"/>
        </w:rPr>
        <w:t xml:space="preserve">именования, утвержденный приказом Минюста России от 27.09.2011 </w:t>
      </w:r>
      <w:r>
        <w:rPr>
          <w:rStyle w:val="a4"/>
          <w:bCs w:val="0"/>
          <w:color w:val="000000" w:themeColor="text1"/>
        </w:rPr>
        <w:t>№ 345 «</w:t>
      </w:r>
      <w:r w:rsidRPr="00D64735">
        <w:rPr>
          <w:rStyle w:val="a4"/>
          <w:bCs w:val="0"/>
          <w:color w:val="000000" w:themeColor="text1"/>
        </w:rPr>
        <w:t>О Межведомственном экспертном совете по вопросам включения в наименование некоммерческой организ</w:t>
      </w:r>
      <w:r>
        <w:rPr>
          <w:rStyle w:val="a4"/>
          <w:bCs w:val="0"/>
          <w:color w:val="000000" w:themeColor="text1"/>
        </w:rPr>
        <w:t>ации официального наименования «</w:t>
      </w:r>
      <w:r w:rsidRPr="00D64735">
        <w:rPr>
          <w:rStyle w:val="a4"/>
          <w:bCs w:val="0"/>
          <w:color w:val="000000" w:themeColor="text1"/>
        </w:rPr>
        <w:t>Российская Федерация</w:t>
      </w:r>
      <w:r>
        <w:rPr>
          <w:rStyle w:val="a4"/>
          <w:bCs w:val="0"/>
          <w:color w:val="000000" w:themeColor="text1"/>
        </w:rPr>
        <w:t>» или</w:t>
      </w:r>
      <w:proofErr w:type="gramEnd"/>
      <w:r>
        <w:rPr>
          <w:rStyle w:val="a4"/>
          <w:bCs w:val="0"/>
          <w:color w:val="000000" w:themeColor="text1"/>
        </w:rPr>
        <w:t xml:space="preserve"> «Россия»</w:t>
      </w:r>
      <w:r w:rsidRPr="00D64735">
        <w:rPr>
          <w:rStyle w:val="a4"/>
          <w:bCs w:val="0"/>
          <w:color w:val="000000" w:themeColor="text1"/>
        </w:rPr>
        <w:t>, а также слов, производ</w:t>
      </w:r>
      <w:r w:rsidRPr="00D64735">
        <w:rPr>
          <w:rStyle w:val="a4"/>
          <w:bCs w:val="0"/>
          <w:color w:val="000000" w:themeColor="text1"/>
        </w:rPr>
        <w:t>ных от этого наименования</w:t>
      </w:r>
      <w:r w:rsidRPr="00D64735">
        <w:rPr>
          <w:color w:val="000000" w:themeColor="text1"/>
        </w:rPr>
        <w:fldChar w:fldCharType="end"/>
      </w:r>
      <w:r>
        <w:rPr>
          <w:color w:val="000000" w:themeColor="text1"/>
        </w:rPr>
        <w:t>»</w:t>
      </w:r>
    </w:p>
    <w:p w:rsidR="00000000" w:rsidRPr="00D64735" w:rsidRDefault="00D64735">
      <w:pPr>
        <w:rPr>
          <w:color w:val="000000" w:themeColor="text1"/>
        </w:rPr>
      </w:pPr>
    </w:p>
    <w:p w:rsidR="00000000" w:rsidRPr="00D64735" w:rsidRDefault="00D64735">
      <w:pPr>
        <w:rPr>
          <w:color w:val="000000" w:themeColor="text1"/>
        </w:rPr>
      </w:pPr>
      <w:proofErr w:type="gramStart"/>
      <w:r w:rsidRPr="00D64735">
        <w:rPr>
          <w:color w:val="000000" w:themeColor="text1"/>
        </w:rPr>
        <w:t xml:space="preserve">В соответствии с </w:t>
      </w:r>
      <w:hyperlink r:id="rId8" w:history="1">
        <w:r w:rsidRPr="00D64735">
          <w:rPr>
            <w:rStyle w:val="a4"/>
            <w:color w:val="000000" w:themeColor="text1"/>
          </w:rPr>
          <w:t>пунктом 7</w:t>
        </w:r>
      </w:hyperlink>
      <w:r w:rsidRPr="00D64735">
        <w:rPr>
          <w:color w:val="000000" w:themeColor="text1"/>
        </w:rPr>
        <w:t xml:space="preserve"> Правил выдачи разрешения на включение в наименование некоммерческой организации официального наименования </w:t>
      </w:r>
      <w:r>
        <w:rPr>
          <w:color w:val="000000" w:themeColor="text1"/>
        </w:rPr>
        <w:t>«</w:t>
      </w:r>
      <w:r w:rsidRPr="00D64735">
        <w:rPr>
          <w:color w:val="000000" w:themeColor="text1"/>
        </w:rPr>
        <w:t xml:space="preserve">Российская </w:t>
      </w:r>
      <w:r w:rsidRPr="00D64735">
        <w:rPr>
          <w:color w:val="000000" w:themeColor="text1"/>
        </w:rPr>
        <w:t>Федерация</w:t>
      </w:r>
      <w:r>
        <w:rPr>
          <w:color w:val="000000" w:themeColor="text1"/>
        </w:rPr>
        <w:t>»</w:t>
      </w:r>
      <w:r w:rsidRPr="00D64735">
        <w:rPr>
          <w:color w:val="000000" w:themeColor="text1"/>
        </w:rPr>
        <w:t xml:space="preserve"> или </w:t>
      </w:r>
      <w:r>
        <w:rPr>
          <w:color w:val="000000" w:themeColor="text1"/>
        </w:rPr>
        <w:t>«</w:t>
      </w:r>
      <w:r w:rsidRPr="00D64735">
        <w:rPr>
          <w:color w:val="000000" w:themeColor="text1"/>
        </w:rPr>
        <w:t>Россия</w:t>
      </w:r>
      <w:r>
        <w:rPr>
          <w:color w:val="000000" w:themeColor="text1"/>
        </w:rPr>
        <w:t>»</w:t>
      </w:r>
      <w:r w:rsidRPr="00D64735">
        <w:rPr>
          <w:color w:val="000000" w:themeColor="text1"/>
        </w:rPr>
        <w:t xml:space="preserve">, а также слов, производных от этого наименования, утвержденных </w:t>
      </w:r>
      <w:hyperlink r:id="rId9" w:history="1">
        <w:r w:rsidRPr="00D64735">
          <w:rPr>
            <w:rStyle w:val="a4"/>
            <w:color w:val="000000" w:themeColor="text1"/>
          </w:rPr>
          <w:t>постановлением</w:t>
        </w:r>
      </w:hyperlink>
      <w:r w:rsidRPr="00D64735">
        <w:rPr>
          <w:color w:val="000000" w:themeColor="text1"/>
        </w:rPr>
        <w:t xml:space="preserve"> Правительства Российской Федерации от 24.09.2010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> 753 (Собрание законодатель</w:t>
      </w:r>
      <w:r w:rsidRPr="00D64735">
        <w:rPr>
          <w:color w:val="000000" w:themeColor="text1"/>
        </w:rPr>
        <w:t xml:space="preserve">ства Российской Федерации, 2010,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40, ст. 5080; 2018,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> 50, ст. 7755), в связи с произошедшими кадровыми изменениями приказываю:</w:t>
      </w:r>
      <w:proofErr w:type="gramEnd"/>
    </w:p>
    <w:p w:rsidR="00000000" w:rsidRPr="00D64735" w:rsidRDefault="00D64735">
      <w:pPr>
        <w:rPr>
          <w:color w:val="000000" w:themeColor="text1"/>
        </w:rPr>
      </w:pPr>
      <w:bookmarkStart w:id="0" w:name="sub_2"/>
      <w:proofErr w:type="gramStart"/>
      <w:r w:rsidRPr="00D64735">
        <w:rPr>
          <w:color w:val="000000" w:themeColor="text1"/>
        </w:rPr>
        <w:t xml:space="preserve">Внести в </w:t>
      </w:r>
      <w:hyperlink r:id="rId10" w:history="1">
        <w:r w:rsidRPr="00D64735">
          <w:rPr>
            <w:rStyle w:val="a4"/>
            <w:color w:val="000000" w:themeColor="text1"/>
          </w:rPr>
          <w:t>состав</w:t>
        </w:r>
      </w:hyperlink>
      <w:r w:rsidRPr="00D64735">
        <w:rPr>
          <w:color w:val="000000" w:themeColor="text1"/>
        </w:rPr>
        <w:t xml:space="preserve"> Межведомственного эксперт</w:t>
      </w:r>
      <w:r w:rsidRPr="00D64735">
        <w:rPr>
          <w:color w:val="000000" w:themeColor="text1"/>
        </w:rPr>
        <w:t>ного совета по вопросам включения в наименование некоммерческой организ</w:t>
      </w:r>
      <w:r>
        <w:rPr>
          <w:color w:val="000000" w:themeColor="text1"/>
        </w:rPr>
        <w:t>ации официального наименования «</w:t>
      </w:r>
      <w:r w:rsidRPr="00D64735">
        <w:rPr>
          <w:color w:val="000000" w:themeColor="text1"/>
        </w:rPr>
        <w:t>Российская Федерация</w:t>
      </w:r>
      <w:r>
        <w:rPr>
          <w:color w:val="000000" w:themeColor="text1"/>
        </w:rPr>
        <w:t>» или «</w:t>
      </w:r>
      <w:r w:rsidRPr="00D64735">
        <w:rPr>
          <w:color w:val="000000" w:themeColor="text1"/>
        </w:rPr>
        <w:t>Россия</w:t>
      </w:r>
      <w:r>
        <w:rPr>
          <w:color w:val="000000" w:themeColor="text1"/>
        </w:rPr>
        <w:t>»</w:t>
      </w:r>
      <w:r w:rsidRPr="00D64735">
        <w:rPr>
          <w:color w:val="000000" w:themeColor="text1"/>
        </w:rPr>
        <w:t xml:space="preserve">, а также слов, производных от этого наименования, утвержденный </w:t>
      </w:r>
      <w:hyperlink r:id="rId11" w:history="1">
        <w:r w:rsidRPr="00D64735">
          <w:rPr>
            <w:rStyle w:val="a4"/>
            <w:color w:val="000000" w:themeColor="text1"/>
          </w:rPr>
          <w:t>приказом</w:t>
        </w:r>
      </w:hyperlink>
      <w:r w:rsidRPr="00D64735">
        <w:rPr>
          <w:color w:val="000000" w:themeColor="text1"/>
        </w:rPr>
        <w:t xml:space="preserve"> Минюста России от 27.09.2011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345 </w:t>
      </w:r>
      <w:r>
        <w:rPr>
          <w:color w:val="000000" w:themeColor="text1"/>
        </w:rPr>
        <w:t>«</w:t>
      </w:r>
      <w:r w:rsidRPr="00D64735">
        <w:rPr>
          <w:color w:val="000000" w:themeColor="text1"/>
        </w:rPr>
        <w:t>О Межведомственном экспертном совете по вопросам включения в наименование некоммерческой организ</w:t>
      </w:r>
      <w:r>
        <w:rPr>
          <w:color w:val="000000" w:themeColor="text1"/>
        </w:rPr>
        <w:t>ации официального наименования «</w:t>
      </w:r>
      <w:r w:rsidRPr="00D64735">
        <w:rPr>
          <w:color w:val="000000" w:themeColor="text1"/>
        </w:rPr>
        <w:t>Российская Федерация</w:t>
      </w:r>
      <w:r>
        <w:rPr>
          <w:color w:val="000000" w:themeColor="text1"/>
        </w:rPr>
        <w:t>» или «</w:t>
      </w:r>
      <w:r w:rsidRPr="00D64735">
        <w:rPr>
          <w:color w:val="000000" w:themeColor="text1"/>
        </w:rPr>
        <w:t>Россия</w:t>
      </w:r>
      <w:r>
        <w:rPr>
          <w:color w:val="000000" w:themeColor="text1"/>
        </w:rPr>
        <w:t>»</w:t>
      </w:r>
      <w:r w:rsidRPr="00D64735">
        <w:rPr>
          <w:color w:val="000000" w:themeColor="text1"/>
        </w:rPr>
        <w:t>, а также слов, производных</w:t>
      </w:r>
      <w:r w:rsidRPr="00D64735">
        <w:rPr>
          <w:color w:val="000000" w:themeColor="text1"/>
        </w:rPr>
        <w:t xml:space="preserve"> от этого наименования" (зарегистрирован Минюстом России</w:t>
      </w:r>
      <w:proofErr w:type="gramEnd"/>
      <w:r w:rsidRPr="00D64735">
        <w:rPr>
          <w:color w:val="000000" w:themeColor="text1"/>
        </w:rPr>
        <w:t xml:space="preserve"> </w:t>
      </w:r>
      <w:proofErr w:type="gramStart"/>
      <w:r w:rsidRPr="00D64735">
        <w:rPr>
          <w:color w:val="000000" w:themeColor="text1"/>
        </w:rPr>
        <w:t xml:space="preserve">21.10.2011, 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22101), с изменениями, внесенными приказами Минюста России </w:t>
      </w:r>
      <w:hyperlink r:id="rId12" w:history="1">
        <w:r w:rsidRPr="00D64735">
          <w:rPr>
            <w:rStyle w:val="a4"/>
            <w:color w:val="000000" w:themeColor="text1"/>
          </w:rPr>
          <w:t xml:space="preserve">от 20.11.2012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213</w:t>
        </w:r>
      </w:hyperlink>
      <w:r w:rsidRPr="00D64735">
        <w:rPr>
          <w:color w:val="000000" w:themeColor="text1"/>
        </w:rPr>
        <w:t xml:space="preserve"> (зарегистр</w:t>
      </w:r>
      <w:r w:rsidRPr="00D64735">
        <w:rPr>
          <w:color w:val="000000" w:themeColor="text1"/>
        </w:rPr>
        <w:t xml:space="preserve">ирован Минюстом России 11.12.2012, 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26076), </w:t>
      </w:r>
      <w:hyperlink r:id="rId13" w:history="1">
        <w:r w:rsidRPr="00D64735">
          <w:rPr>
            <w:rStyle w:val="a4"/>
            <w:color w:val="000000" w:themeColor="text1"/>
          </w:rPr>
          <w:t xml:space="preserve">от 04.12.2013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219</w:t>
        </w:r>
      </w:hyperlink>
      <w:r w:rsidRPr="00D64735">
        <w:rPr>
          <w:color w:val="000000" w:themeColor="text1"/>
        </w:rPr>
        <w:t xml:space="preserve"> (зарегистрирован Минюстом России 17.12.2013, 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30615), </w:t>
      </w:r>
      <w:hyperlink r:id="rId14" w:history="1">
        <w:r w:rsidRPr="00D64735">
          <w:rPr>
            <w:rStyle w:val="a4"/>
            <w:color w:val="000000" w:themeColor="text1"/>
          </w:rPr>
          <w:t xml:space="preserve">от 24.12.2014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261</w:t>
        </w:r>
      </w:hyperlink>
      <w:r w:rsidRPr="00D64735">
        <w:rPr>
          <w:color w:val="000000" w:themeColor="text1"/>
        </w:rPr>
        <w:t xml:space="preserve"> (зарегистрирован Минюстом России 20.01.2015, 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35593), </w:t>
      </w:r>
      <w:hyperlink r:id="rId15" w:history="1">
        <w:r w:rsidRPr="00D64735">
          <w:rPr>
            <w:rStyle w:val="a4"/>
            <w:color w:val="000000" w:themeColor="text1"/>
          </w:rPr>
          <w:t xml:space="preserve">от 30.11.2015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275</w:t>
        </w:r>
      </w:hyperlink>
      <w:r w:rsidRPr="00D64735">
        <w:rPr>
          <w:color w:val="000000" w:themeColor="text1"/>
        </w:rPr>
        <w:t xml:space="preserve"> (зарегистрир</w:t>
      </w:r>
      <w:r w:rsidRPr="00D64735">
        <w:rPr>
          <w:color w:val="000000" w:themeColor="text1"/>
        </w:rPr>
        <w:t xml:space="preserve">ован Минюстом России 15.12.2015, регистрационный N 40092), </w:t>
      </w:r>
      <w:hyperlink r:id="rId16" w:history="1">
        <w:r w:rsidRPr="00D64735">
          <w:rPr>
            <w:rStyle w:val="a4"/>
            <w:color w:val="000000" w:themeColor="text1"/>
          </w:rPr>
          <w:t xml:space="preserve">от 26.12.2016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304</w:t>
        </w:r>
      </w:hyperlink>
      <w:r w:rsidRPr="00D64735">
        <w:rPr>
          <w:color w:val="000000" w:themeColor="text1"/>
        </w:rPr>
        <w:t xml:space="preserve"> (зарегистрирован Минюстом России 30.12.2016, 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45076), </w:t>
      </w:r>
      <w:hyperlink r:id="rId17" w:history="1">
        <w:r w:rsidRPr="00D64735">
          <w:rPr>
            <w:rStyle w:val="a4"/>
            <w:color w:val="000000" w:themeColor="text1"/>
          </w:rPr>
          <w:t xml:space="preserve">от 06.10.2017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198</w:t>
        </w:r>
      </w:hyperlink>
      <w:r w:rsidRPr="00D64735">
        <w:rPr>
          <w:color w:val="000000" w:themeColor="text1"/>
        </w:rPr>
        <w:t xml:space="preserve"> (зарегистрирован Минюстом</w:t>
      </w:r>
      <w:proofErr w:type="gramEnd"/>
      <w:r w:rsidRPr="00D64735">
        <w:rPr>
          <w:color w:val="000000" w:themeColor="text1"/>
        </w:rPr>
        <w:t xml:space="preserve"> </w:t>
      </w:r>
      <w:proofErr w:type="gramStart"/>
      <w:r w:rsidRPr="00D64735">
        <w:rPr>
          <w:color w:val="000000" w:themeColor="text1"/>
        </w:rPr>
        <w:t xml:space="preserve">России 10.10.2017, 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 xml:space="preserve"> 48488) и </w:t>
      </w:r>
      <w:hyperlink r:id="rId18" w:history="1">
        <w:r w:rsidRPr="00D64735">
          <w:rPr>
            <w:rStyle w:val="a4"/>
            <w:color w:val="000000" w:themeColor="text1"/>
          </w:rPr>
          <w:t xml:space="preserve">от 14.06.2019 </w:t>
        </w:r>
        <w:r>
          <w:rPr>
            <w:rStyle w:val="a4"/>
            <w:color w:val="000000" w:themeColor="text1"/>
          </w:rPr>
          <w:t>№</w:t>
        </w:r>
        <w:r w:rsidRPr="00D64735">
          <w:rPr>
            <w:rStyle w:val="a4"/>
            <w:color w:val="000000" w:themeColor="text1"/>
          </w:rPr>
          <w:t> 107</w:t>
        </w:r>
      </w:hyperlink>
      <w:r w:rsidRPr="00D64735">
        <w:rPr>
          <w:color w:val="000000" w:themeColor="text1"/>
        </w:rPr>
        <w:t xml:space="preserve"> (зарегистр</w:t>
      </w:r>
      <w:r w:rsidRPr="00D64735">
        <w:rPr>
          <w:color w:val="000000" w:themeColor="text1"/>
        </w:rPr>
        <w:t>ирован Минюстом России 03.07.2019, регистрационный N 55123), следующие изменения:</w:t>
      </w:r>
      <w:proofErr w:type="gramEnd"/>
    </w:p>
    <w:p w:rsidR="00000000" w:rsidRPr="00D64735" w:rsidRDefault="00D64735">
      <w:pPr>
        <w:rPr>
          <w:color w:val="000000" w:themeColor="text1"/>
        </w:rPr>
      </w:pPr>
      <w:bookmarkStart w:id="1" w:name="sub_21"/>
      <w:bookmarkEnd w:id="0"/>
      <w:r w:rsidRPr="00D64735">
        <w:rPr>
          <w:color w:val="000000" w:themeColor="text1"/>
        </w:rPr>
        <w:t xml:space="preserve">исключить </w:t>
      </w:r>
      <w:proofErr w:type="spellStart"/>
      <w:r w:rsidRPr="00D64735">
        <w:rPr>
          <w:color w:val="000000" w:themeColor="text1"/>
        </w:rPr>
        <w:t>Герчикову</w:t>
      </w:r>
      <w:proofErr w:type="spellEnd"/>
      <w:r w:rsidRPr="00D64735">
        <w:rPr>
          <w:color w:val="000000" w:themeColor="text1"/>
        </w:rPr>
        <w:t xml:space="preserve"> Елену Романовну, </w:t>
      </w:r>
      <w:proofErr w:type="spellStart"/>
      <w:r w:rsidRPr="00D64735">
        <w:rPr>
          <w:color w:val="000000" w:themeColor="text1"/>
        </w:rPr>
        <w:t>Пурескину</w:t>
      </w:r>
      <w:proofErr w:type="spellEnd"/>
      <w:r w:rsidRPr="00D64735">
        <w:rPr>
          <w:color w:val="000000" w:themeColor="text1"/>
        </w:rPr>
        <w:t xml:space="preserve"> Яну </w:t>
      </w:r>
      <w:proofErr w:type="spellStart"/>
      <w:r w:rsidRPr="00D64735">
        <w:rPr>
          <w:color w:val="000000" w:themeColor="text1"/>
        </w:rPr>
        <w:t>Валентинову</w:t>
      </w:r>
      <w:proofErr w:type="spellEnd"/>
      <w:r w:rsidRPr="00D64735">
        <w:rPr>
          <w:color w:val="000000" w:themeColor="text1"/>
        </w:rPr>
        <w:t>, Рожкову Елену Александровну;</w:t>
      </w:r>
    </w:p>
    <w:p w:rsidR="00000000" w:rsidRPr="00D64735" w:rsidRDefault="00D64735">
      <w:pPr>
        <w:rPr>
          <w:color w:val="000000" w:themeColor="text1"/>
        </w:rPr>
      </w:pPr>
      <w:bookmarkStart w:id="2" w:name="sub_22"/>
      <w:bookmarkEnd w:id="1"/>
      <w:r w:rsidRPr="00D64735">
        <w:rPr>
          <w:color w:val="000000" w:themeColor="text1"/>
        </w:rPr>
        <w:t>включить Ермака</w:t>
      </w:r>
      <w:r w:rsidRPr="00D64735">
        <w:rPr>
          <w:color w:val="000000" w:themeColor="text1"/>
        </w:rPr>
        <w:t xml:space="preserve"> Дмитрия Анатольевича, заместителя директора Департамента по делам некоммерческих организаций Министерства юстиции Российской Федерации; </w:t>
      </w:r>
      <w:proofErr w:type="spellStart"/>
      <w:r w:rsidRPr="00D64735">
        <w:rPr>
          <w:color w:val="000000" w:themeColor="text1"/>
        </w:rPr>
        <w:t>Живаева</w:t>
      </w:r>
      <w:proofErr w:type="spellEnd"/>
      <w:r w:rsidRPr="00D64735">
        <w:rPr>
          <w:color w:val="000000" w:themeColor="text1"/>
        </w:rPr>
        <w:t xml:space="preserve"> Максима Николаевича, директора Правового департамента Министерства просвещения Российской Федерации (по согласо</w:t>
      </w:r>
      <w:r w:rsidRPr="00D64735">
        <w:rPr>
          <w:color w:val="000000" w:themeColor="text1"/>
        </w:rPr>
        <w:t xml:space="preserve">ванию); </w:t>
      </w:r>
      <w:proofErr w:type="spellStart"/>
      <w:r w:rsidRPr="00D64735">
        <w:rPr>
          <w:color w:val="000000" w:themeColor="text1"/>
        </w:rPr>
        <w:t>Чебескова</w:t>
      </w:r>
      <w:proofErr w:type="spellEnd"/>
      <w:r w:rsidRPr="00D64735">
        <w:rPr>
          <w:color w:val="000000" w:themeColor="text1"/>
        </w:rPr>
        <w:t xml:space="preserve"> Ивана Александровича, директора Департамента финансовой политики Министерства финансов Российской Федерации (по согласованию);</w:t>
      </w:r>
    </w:p>
    <w:bookmarkStart w:id="3" w:name="sub_23"/>
    <w:bookmarkEnd w:id="2"/>
    <w:p w:rsidR="00000000" w:rsidRPr="00D64735" w:rsidRDefault="00D64735">
      <w:pPr>
        <w:rPr>
          <w:color w:val="000000" w:themeColor="text1"/>
        </w:rPr>
      </w:pPr>
      <w:r w:rsidRPr="00D64735">
        <w:rPr>
          <w:color w:val="000000" w:themeColor="text1"/>
        </w:rPr>
        <w:fldChar w:fldCharType="begin"/>
      </w:r>
      <w:r w:rsidRPr="00D64735">
        <w:rPr>
          <w:color w:val="000000" w:themeColor="text1"/>
        </w:rPr>
        <w:instrText>HYPERLINK "http://garant03.ru99-loc.minjust.ru/document?id=12091199&amp;sub=2007"</w:instrText>
      </w:r>
      <w:r w:rsidR="00A04DFE" w:rsidRPr="00D64735">
        <w:rPr>
          <w:color w:val="000000" w:themeColor="text1"/>
        </w:rPr>
      </w:r>
      <w:r w:rsidRPr="00D64735">
        <w:rPr>
          <w:color w:val="000000" w:themeColor="text1"/>
        </w:rPr>
        <w:fldChar w:fldCharType="separate"/>
      </w:r>
      <w:r w:rsidRPr="00D64735">
        <w:rPr>
          <w:rStyle w:val="a4"/>
          <w:color w:val="000000" w:themeColor="text1"/>
        </w:rPr>
        <w:t>наименование</w:t>
      </w:r>
      <w:r w:rsidRPr="00D64735">
        <w:rPr>
          <w:color w:val="000000" w:themeColor="text1"/>
        </w:rPr>
        <w:fldChar w:fldCharType="end"/>
      </w:r>
      <w:r w:rsidRPr="00D64735">
        <w:rPr>
          <w:color w:val="000000" w:themeColor="text1"/>
        </w:rPr>
        <w:t xml:space="preserve"> должно</w:t>
      </w:r>
      <w:r w:rsidRPr="00D64735">
        <w:rPr>
          <w:color w:val="000000" w:themeColor="text1"/>
        </w:rPr>
        <w:t xml:space="preserve">сти </w:t>
      </w:r>
      <w:proofErr w:type="spellStart"/>
      <w:r w:rsidRPr="00D64735">
        <w:rPr>
          <w:color w:val="000000" w:themeColor="text1"/>
        </w:rPr>
        <w:t>Безпрозванных</w:t>
      </w:r>
      <w:proofErr w:type="spellEnd"/>
      <w:r w:rsidRPr="00D64735">
        <w:rPr>
          <w:color w:val="000000" w:themeColor="text1"/>
        </w:rPr>
        <w:t xml:space="preserve"> Анастасии Юрьевны изложить в следующей редакции: </w:t>
      </w:r>
      <w:r>
        <w:rPr>
          <w:color w:val="000000" w:themeColor="text1"/>
        </w:rPr>
        <w:t>«</w:t>
      </w:r>
      <w:r w:rsidRPr="00D64735">
        <w:rPr>
          <w:color w:val="000000" w:themeColor="text1"/>
        </w:rPr>
        <w:t>директор Департамента правовой, законопроектной и международной деятельности Министерства труда и социальной защиты Российской Федерации</w:t>
      </w:r>
      <w:r>
        <w:rPr>
          <w:color w:val="000000" w:themeColor="text1"/>
        </w:rPr>
        <w:t>»</w:t>
      </w:r>
      <w:r w:rsidRPr="00D64735">
        <w:rPr>
          <w:color w:val="000000" w:themeColor="text1"/>
        </w:rPr>
        <w:t>;</w:t>
      </w:r>
    </w:p>
    <w:bookmarkStart w:id="4" w:name="sub_24"/>
    <w:bookmarkEnd w:id="3"/>
    <w:p w:rsidR="00000000" w:rsidRPr="00D64735" w:rsidRDefault="00D64735">
      <w:pPr>
        <w:rPr>
          <w:color w:val="000000" w:themeColor="text1"/>
        </w:rPr>
      </w:pPr>
      <w:r w:rsidRPr="00D64735">
        <w:rPr>
          <w:color w:val="000000" w:themeColor="text1"/>
        </w:rPr>
        <w:fldChar w:fldCharType="begin"/>
      </w:r>
      <w:r w:rsidRPr="00D64735">
        <w:rPr>
          <w:color w:val="000000" w:themeColor="text1"/>
        </w:rPr>
        <w:instrText>HYPERLINK "http://garant03.ru99-loc.m</w:instrText>
      </w:r>
      <w:r w:rsidRPr="00D64735">
        <w:rPr>
          <w:color w:val="000000" w:themeColor="text1"/>
        </w:rPr>
        <w:instrText>injust.ru/document?id=12091199&amp;sub=2011"</w:instrText>
      </w:r>
      <w:r w:rsidR="00A04DFE" w:rsidRPr="00D64735">
        <w:rPr>
          <w:color w:val="000000" w:themeColor="text1"/>
        </w:rPr>
      </w:r>
      <w:r w:rsidRPr="00D64735">
        <w:rPr>
          <w:color w:val="000000" w:themeColor="text1"/>
        </w:rPr>
        <w:fldChar w:fldCharType="separate"/>
      </w:r>
      <w:r w:rsidRPr="00D64735">
        <w:rPr>
          <w:rStyle w:val="a4"/>
          <w:color w:val="000000" w:themeColor="text1"/>
        </w:rPr>
        <w:t>наименование</w:t>
      </w:r>
      <w:r w:rsidRPr="00D64735">
        <w:rPr>
          <w:color w:val="000000" w:themeColor="text1"/>
        </w:rPr>
        <w:fldChar w:fldCharType="end"/>
      </w:r>
      <w:r w:rsidRPr="00D64735">
        <w:rPr>
          <w:color w:val="000000" w:themeColor="text1"/>
        </w:rPr>
        <w:t xml:space="preserve"> должности Сафроновой Екатерины Ивановны изложить в следующей редакции: </w:t>
      </w:r>
      <w:r>
        <w:rPr>
          <w:color w:val="000000" w:themeColor="text1"/>
        </w:rPr>
        <w:t>«</w:t>
      </w:r>
      <w:r w:rsidRPr="00D64735">
        <w:rPr>
          <w:color w:val="000000" w:themeColor="text1"/>
        </w:rPr>
        <w:t>директор Юридического департамента Министерства науки и высшего образования Российской Федерации</w:t>
      </w:r>
      <w:r>
        <w:rPr>
          <w:color w:val="000000" w:themeColor="text1"/>
        </w:rPr>
        <w:t>».</w:t>
      </w:r>
    </w:p>
    <w:bookmarkEnd w:id="4"/>
    <w:p w:rsidR="00000000" w:rsidRPr="00D64735" w:rsidRDefault="00D64735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D64735" w:rsidRPr="00D64735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4735" w:rsidRDefault="00D64735">
            <w:pPr>
              <w:pStyle w:val="a6"/>
              <w:rPr>
                <w:color w:val="000000" w:themeColor="text1"/>
              </w:rPr>
            </w:pPr>
            <w:r w:rsidRPr="00D64735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64735" w:rsidRDefault="00D64735">
            <w:pPr>
              <w:pStyle w:val="a5"/>
              <w:jc w:val="right"/>
              <w:rPr>
                <w:color w:val="000000" w:themeColor="text1"/>
              </w:rPr>
            </w:pPr>
            <w:r w:rsidRPr="00D64735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D64735" w:rsidRDefault="00D64735">
      <w:pPr>
        <w:rPr>
          <w:color w:val="000000" w:themeColor="text1"/>
        </w:rPr>
      </w:pPr>
    </w:p>
    <w:p w:rsidR="00000000" w:rsidRPr="00D64735" w:rsidRDefault="00D64735">
      <w:pPr>
        <w:pStyle w:val="a6"/>
        <w:rPr>
          <w:color w:val="000000" w:themeColor="text1"/>
        </w:rPr>
      </w:pPr>
      <w:r w:rsidRPr="00D64735">
        <w:rPr>
          <w:color w:val="000000" w:themeColor="text1"/>
        </w:rPr>
        <w:t xml:space="preserve">Зарегистрировано в Минюсте </w:t>
      </w:r>
      <w:r>
        <w:rPr>
          <w:color w:val="000000" w:themeColor="text1"/>
        </w:rPr>
        <w:t>России</w:t>
      </w:r>
      <w:r w:rsidRPr="00D64735">
        <w:rPr>
          <w:color w:val="000000" w:themeColor="text1"/>
        </w:rPr>
        <w:t xml:space="preserve"> 9 февраля 2021 г.</w:t>
      </w:r>
    </w:p>
    <w:p w:rsidR="00000000" w:rsidRPr="00D64735" w:rsidRDefault="00D64735" w:rsidP="00D64735">
      <w:pPr>
        <w:pStyle w:val="a6"/>
        <w:rPr>
          <w:color w:val="000000" w:themeColor="text1"/>
        </w:rPr>
      </w:pPr>
      <w:r w:rsidRPr="00D64735">
        <w:rPr>
          <w:color w:val="000000" w:themeColor="text1"/>
        </w:rPr>
        <w:t xml:space="preserve">Регистрационный </w:t>
      </w:r>
      <w:r>
        <w:rPr>
          <w:color w:val="000000" w:themeColor="text1"/>
        </w:rPr>
        <w:t>№</w:t>
      </w:r>
      <w:r w:rsidRPr="00D64735">
        <w:rPr>
          <w:color w:val="000000" w:themeColor="text1"/>
        </w:rPr>
        <w:t> 62446</w:t>
      </w:r>
      <w:bookmarkStart w:id="5" w:name="_GoBack"/>
      <w:bookmarkEnd w:id="5"/>
    </w:p>
    <w:sectPr w:rsidR="00000000" w:rsidRPr="00D64735" w:rsidSect="00D64735">
      <w:footerReference w:type="default" r:id="rId19"/>
      <w:pgSz w:w="11900" w:h="16800"/>
      <w:pgMar w:top="709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4735">
      <w:r>
        <w:separator/>
      </w:r>
    </w:p>
  </w:endnote>
  <w:endnote w:type="continuationSeparator" w:id="0">
    <w:p w:rsidR="00000000" w:rsidRDefault="00D6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6473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A04DF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04DFE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6473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6473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04DF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04DF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4735">
      <w:r>
        <w:separator/>
      </w:r>
    </w:p>
  </w:footnote>
  <w:footnote w:type="continuationSeparator" w:id="0">
    <w:p w:rsidR="00000000" w:rsidRDefault="00D6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FE"/>
    <w:rsid w:val="00A04DFE"/>
    <w:rsid w:val="00D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04D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4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04D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4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2079107&amp;sub=1007" TargetMode="External"/><Relationship Id="rId13" Type="http://schemas.openxmlformats.org/officeDocument/2006/relationships/hyperlink" Target="http://garant03.ru99-loc.minjust.ru/document?id=70447876&amp;sub=1000" TargetMode="External"/><Relationship Id="rId18" Type="http://schemas.openxmlformats.org/officeDocument/2006/relationships/hyperlink" Target="http://garant03.ru99-loc.minjust.ru/document?id=72186724&amp;sub=100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0182304&amp;sub=1000" TargetMode="External"/><Relationship Id="rId17" Type="http://schemas.openxmlformats.org/officeDocument/2006/relationships/hyperlink" Target="http://garant03.ru99-loc.minjust.ru/document?id=71683988&amp;sub=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1480692&amp;sub=1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12091199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1181790&amp;sub=1000" TargetMode="External"/><Relationship Id="rId10" Type="http://schemas.openxmlformats.org/officeDocument/2006/relationships/hyperlink" Target="http://garant03.ru99-loc.minjust.ru/document?id=12091199&amp;sub=20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2079107&amp;sub=0" TargetMode="External"/><Relationship Id="rId14" Type="http://schemas.openxmlformats.org/officeDocument/2006/relationships/hyperlink" Target="http://garant03.ru99-loc.minjust.ru/document?id=70748474&amp;sub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4057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2021-05-21T10:44:00Z</dcterms:created>
  <dcterms:modified xsi:type="dcterms:W3CDTF">2021-05-21T10:49:00Z</dcterms:modified>
</cp:coreProperties>
</file>