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E1B34" w:rsidRDefault="003E1B34">
      <w:pPr>
        <w:pStyle w:val="1"/>
        <w:rPr>
          <w:color w:val="auto"/>
        </w:rPr>
      </w:pPr>
      <w:r w:rsidRPr="003E1B34">
        <w:rPr>
          <w:color w:val="auto"/>
        </w:rPr>
        <w:fldChar w:fldCharType="begin"/>
      </w:r>
      <w:r w:rsidRPr="003E1B34">
        <w:rPr>
          <w:color w:val="auto"/>
        </w:rPr>
        <w:instrText>HYPERLINK "http://garant03.ru99-loc.minjust.ru/document?id=74466452&amp;sub=0"</w:instrText>
      </w:r>
      <w:r w:rsidR="00463310" w:rsidRPr="003E1B34">
        <w:rPr>
          <w:color w:val="auto"/>
        </w:rPr>
      </w:r>
      <w:r w:rsidRPr="003E1B34">
        <w:rPr>
          <w:color w:val="auto"/>
        </w:rPr>
        <w:fldChar w:fldCharType="separate"/>
      </w:r>
      <w:proofErr w:type="gramStart"/>
      <w:r w:rsidRPr="003E1B34">
        <w:rPr>
          <w:rStyle w:val="a4"/>
          <w:b w:val="0"/>
          <w:bCs w:val="0"/>
          <w:color w:val="auto"/>
        </w:rPr>
        <w:t>Приказ Министерства транспорта РФ</w:t>
      </w:r>
      <w:r w:rsidRPr="003E1B34">
        <w:rPr>
          <w:rStyle w:val="a4"/>
          <w:b w:val="0"/>
          <w:bCs w:val="0"/>
          <w:color w:val="auto"/>
        </w:rPr>
        <w:t>, Министерства юстиции РФ и МВД России от 30 июня 2020 г. №</w:t>
      </w:r>
      <w:r w:rsidRPr="003E1B34">
        <w:rPr>
          <w:rStyle w:val="a4"/>
          <w:b w:val="0"/>
          <w:bCs w:val="0"/>
          <w:color w:val="auto"/>
        </w:rPr>
        <w:t xml:space="preserve"> 223/147/468 </w:t>
      </w:r>
      <w:r>
        <w:rPr>
          <w:rStyle w:val="a4"/>
          <w:b w:val="0"/>
          <w:bCs w:val="0"/>
          <w:color w:val="auto"/>
        </w:rPr>
        <w:t>«</w:t>
      </w:r>
      <w:r w:rsidRPr="003E1B34">
        <w:rPr>
          <w:rStyle w:val="a4"/>
          <w:b w:val="0"/>
          <w:bCs w:val="0"/>
          <w:color w:val="auto"/>
        </w:rPr>
        <w:t>О признании утратившим силу приказа Министерства транспорта Российской Федерации, Министерства юстиции Российской Федерации, Министерства внутренних дел Российской Федерации от 18 янв</w:t>
      </w:r>
      <w:r w:rsidRPr="003E1B34">
        <w:rPr>
          <w:rStyle w:val="a4"/>
          <w:b w:val="0"/>
          <w:bCs w:val="0"/>
          <w:color w:val="auto"/>
        </w:rPr>
        <w:t>аря 2011 г. №</w:t>
      </w:r>
      <w:r>
        <w:rPr>
          <w:rStyle w:val="a4"/>
          <w:b w:val="0"/>
          <w:bCs w:val="0"/>
          <w:color w:val="auto"/>
        </w:rPr>
        <w:t> 16/13/21 «</w:t>
      </w:r>
      <w:r w:rsidRPr="003E1B34">
        <w:rPr>
          <w:rStyle w:val="a4"/>
          <w:b w:val="0"/>
          <w:bCs w:val="0"/>
          <w:color w:val="auto"/>
        </w:rPr>
        <w:t>Об утверждении Положения о Межведомственной аттестационной комиссии для проведения профессиональной аттестации экспертов-техников, осуществляющих независимую техническую экспертизу</w:t>
      </w:r>
      <w:proofErr w:type="gramEnd"/>
      <w:r w:rsidRPr="003E1B34">
        <w:rPr>
          <w:rStyle w:val="a4"/>
          <w:b w:val="0"/>
          <w:bCs w:val="0"/>
          <w:color w:val="auto"/>
        </w:rPr>
        <w:t xml:space="preserve"> транспортных средств</w:t>
      </w:r>
      <w:r w:rsidRPr="003E1B34">
        <w:rPr>
          <w:color w:val="auto"/>
        </w:rPr>
        <w:fldChar w:fldCharType="end"/>
      </w:r>
      <w:r>
        <w:rPr>
          <w:color w:val="auto"/>
        </w:rPr>
        <w:t>»</w:t>
      </w:r>
    </w:p>
    <w:p w:rsidR="00000000" w:rsidRPr="003E1B34" w:rsidRDefault="003E1B34"/>
    <w:p w:rsidR="00000000" w:rsidRPr="003E1B34" w:rsidRDefault="003E1B34">
      <w:r w:rsidRPr="003E1B34">
        <w:t xml:space="preserve">В соответствии с </w:t>
      </w:r>
      <w:hyperlink r:id="rId8" w:history="1">
        <w:r w:rsidRPr="003E1B34">
          <w:rPr>
            <w:rStyle w:val="a4"/>
            <w:color w:val="auto"/>
          </w:rPr>
          <w:t>пунктом 4 статьи 12.1</w:t>
        </w:r>
      </w:hyperlink>
      <w:r w:rsidRPr="003E1B34">
        <w:t xml:space="preserve"> Федерального закона от 25 апреля 2002 г. </w:t>
      </w:r>
      <w:r>
        <w:t>№ 40-ФЗ «</w:t>
      </w:r>
      <w:r w:rsidRPr="003E1B34">
        <w:t>Об обязательном страховании гражданской ответственности владельцев транспортных средств</w:t>
      </w:r>
      <w:r>
        <w:t>»</w:t>
      </w:r>
      <w:r w:rsidRPr="003E1B34">
        <w:t xml:space="preserve"> (Собрание законодательства</w:t>
      </w:r>
      <w:r w:rsidRPr="003E1B34">
        <w:t xml:space="preserve"> Российской Федерации, 2002, </w:t>
      </w:r>
      <w:r>
        <w:t>№</w:t>
      </w:r>
      <w:r w:rsidRPr="003E1B34">
        <w:t xml:space="preserve"> 18, ст. 1720; </w:t>
      </w:r>
      <w:proofErr w:type="gramStart"/>
      <w:r w:rsidRPr="003E1B34">
        <w:t xml:space="preserve">2019, </w:t>
      </w:r>
      <w:r>
        <w:t>№</w:t>
      </w:r>
      <w:r w:rsidRPr="003E1B34">
        <w:t xml:space="preserve"> 18, ст. 2212) и </w:t>
      </w:r>
      <w:hyperlink r:id="rId9" w:history="1">
        <w:r w:rsidRPr="003E1B34">
          <w:rPr>
            <w:rStyle w:val="a4"/>
            <w:color w:val="auto"/>
          </w:rPr>
          <w:t>постановлением</w:t>
        </w:r>
      </w:hyperlink>
      <w:r w:rsidRPr="003E1B34">
        <w:t xml:space="preserve"> Правительства Российской Федерации от 26 сентября 2019 г. </w:t>
      </w:r>
      <w:r>
        <w:t>№</w:t>
      </w:r>
      <w:r w:rsidRPr="003E1B34">
        <w:t xml:space="preserve"> 1258 </w:t>
      </w:r>
      <w:r>
        <w:t>«</w:t>
      </w:r>
      <w:r w:rsidRPr="003E1B34">
        <w:t>Об определении уполномоченног</w:t>
      </w:r>
      <w:r w:rsidRPr="003E1B34">
        <w:t>о федерального органа исполнительной власти, устанавливающего положение о межведомственной аттестационной комиссии, осуществляющей профессиональную аттестацию экспер</w:t>
      </w:r>
      <w:r>
        <w:t>тов-техников и ее аннулирование»</w:t>
      </w:r>
      <w:r w:rsidRPr="003E1B34">
        <w:t xml:space="preserve"> (Собрание законодательства Российской Федерации, 2019, </w:t>
      </w:r>
      <w:r>
        <w:t>№</w:t>
      </w:r>
      <w:r w:rsidRPr="003E1B34">
        <w:t> 4</w:t>
      </w:r>
      <w:r w:rsidRPr="003E1B34">
        <w:t>0, ст. 5556) приказываем:</w:t>
      </w:r>
      <w:proofErr w:type="gramEnd"/>
    </w:p>
    <w:p w:rsidR="00000000" w:rsidRPr="003E1B34" w:rsidRDefault="003E1B34">
      <w:proofErr w:type="gramStart"/>
      <w:r w:rsidRPr="003E1B34">
        <w:t xml:space="preserve">Признать утратившим силу </w:t>
      </w:r>
      <w:hyperlink r:id="rId10" w:history="1">
        <w:r w:rsidRPr="003E1B34">
          <w:rPr>
            <w:rStyle w:val="a4"/>
            <w:color w:val="auto"/>
          </w:rPr>
          <w:t>приказ</w:t>
        </w:r>
      </w:hyperlink>
      <w:r w:rsidRPr="003E1B34">
        <w:t xml:space="preserve"> Министерства транспорта Российской Федерации, Министерства юстиции Российской Федерации, Министерства внутренних дел Росс</w:t>
      </w:r>
      <w:r w:rsidRPr="003E1B34">
        <w:t xml:space="preserve">ийской Федерации от 18 января 2011 г. </w:t>
      </w:r>
      <w:r>
        <w:t>№ 16/13/21 «</w:t>
      </w:r>
      <w:r w:rsidRPr="003E1B34">
        <w:t>Об утверждении Положения о Межведомственной аттестационной комиссии для проведения профессиональной аттестации экспертов-техников, осуществляющих независимую техническую экспертизу транспортных средств</w:t>
      </w:r>
      <w:r>
        <w:t>»</w:t>
      </w:r>
      <w:r w:rsidRPr="003E1B34">
        <w:t xml:space="preserve"> (за</w:t>
      </w:r>
      <w:r w:rsidRPr="003E1B34">
        <w:t xml:space="preserve">регистрирован Минюстом России 16 февраля 2011 г., регистрационный </w:t>
      </w:r>
      <w:r>
        <w:t>№</w:t>
      </w:r>
      <w:r w:rsidRPr="003E1B34">
        <w:t> 19856).</w:t>
      </w:r>
      <w:proofErr w:type="gramEnd"/>
    </w:p>
    <w:p w:rsidR="00000000" w:rsidRPr="003E1B34" w:rsidRDefault="003E1B3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37"/>
        <w:gridCol w:w="3135"/>
      </w:tblGrid>
      <w:tr w:rsidR="003E1B34" w:rsidRPr="003E1B3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E1B34" w:rsidRDefault="003E1B34">
            <w:pPr>
              <w:pStyle w:val="a6"/>
            </w:pPr>
            <w:r w:rsidRPr="003E1B34">
              <w:t>Министр транспорта</w:t>
            </w:r>
            <w:r w:rsidRPr="003E1B34"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E1B34" w:rsidRDefault="003E1B34">
            <w:pPr>
              <w:pStyle w:val="a5"/>
              <w:jc w:val="right"/>
            </w:pPr>
            <w:r w:rsidRPr="003E1B34">
              <w:t>Е.И. Дитрих</w:t>
            </w:r>
          </w:p>
        </w:tc>
      </w:tr>
    </w:tbl>
    <w:p w:rsidR="00000000" w:rsidRPr="003E1B34" w:rsidRDefault="003E1B3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08"/>
        <w:gridCol w:w="3164"/>
      </w:tblGrid>
      <w:tr w:rsidR="003E1B34" w:rsidRPr="003E1B3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E1B34" w:rsidRDefault="003E1B34">
            <w:pPr>
              <w:pStyle w:val="a6"/>
            </w:pPr>
            <w:r w:rsidRPr="003E1B34">
              <w:t>Министр юстиции</w:t>
            </w:r>
            <w:r w:rsidRPr="003E1B34"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E1B34" w:rsidRDefault="003E1B34">
            <w:pPr>
              <w:pStyle w:val="a5"/>
              <w:jc w:val="right"/>
            </w:pPr>
            <w:r w:rsidRPr="003E1B34">
              <w:t>К.А. Чуйченко</w:t>
            </w:r>
          </w:p>
        </w:tc>
      </w:tr>
    </w:tbl>
    <w:p w:rsidR="00000000" w:rsidRPr="003E1B34" w:rsidRDefault="003E1B3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029"/>
        <w:gridCol w:w="3143"/>
      </w:tblGrid>
      <w:tr w:rsidR="003E1B34" w:rsidRPr="003E1B34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E1B34" w:rsidRDefault="003E1B34">
            <w:pPr>
              <w:pStyle w:val="a6"/>
            </w:pPr>
            <w:r w:rsidRPr="003E1B34">
              <w:t>Министр внутренних дел</w:t>
            </w:r>
            <w:r w:rsidRPr="003E1B34"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E1B34" w:rsidRDefault="003E1B34">
            <w:pPr>
              <w:pStyle w:val="a5"/>
              <w:jc w:val="right"/>
            </w:pPr>
            <w:r w:rsidRPr="003E1B34">
              <w:t>В.А. Колокольцев</w:t>
            </w:r>
          </w:p>
        </w:tc>
      </w:tr>
    </w:tbl>
    <w:p w:rsidR="00000000" w:rsidRPr="003E1B34" w:rsidRDefault="003E1B34"/>
    <w:p w:rsidR="00000000" w:rsidRPr="003E1B34" w:rsidRDefault="003E1B34">
      <w:pPr>
        <w:pStyle w:val="a6"/>
      </w:pPr>
      <w:r>
        <w:t>Зарегистрировано в Минюсте России</w:t>
      </w:r>
      <w:r w:rsidRPr="003E1B34">
        <w:t xml:space="preserve"> 26 августа 2020 г.</w:t>
      </w:r>
      <w:r w:rsidRPr="003E1B34">
        <w:br/>
        <w:t xml:space="preserve">Регистрационный </w:t>
      </w:r>
      <w:r>
        <w:t>№</w:t>
      </w:r>
      <w:bookmarkStart w:id="0" w:name="_GoBack"/>
      <w:bookmarkEnd w:id="0"/>
      <w:r w:rsidRPr="003E1B34">
        <w:t xml:space="preserve"> 59484</w:t>
      </w:r>
    </w:p>
    <w:p w:rsidR="00000000" w:rsidRPr="003E1B34" w:rsidRDefault="003E1B34"/>
    <w:sectPr w:rsidR="00000000" w:rsidRPr="003E1B34" w:rsidSect="003E1B34">
      <w:footerReference w:type="default" r:id="rId11"/>
      <w:pgSz w:w="11900" w:h="16800"/>
      <w:pgMar w:top="1418" w:right="1418" w:bottom="170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1B34">
      <w:r>
        <w:separator/>
      </w:r>
    </w:p>
  </w:endnote>
  <w:endnote w:type="continuationSeparator" w:id="0">
    <w:p w:rsidR="00000000" w:rsidRDefault="003E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24"/>
      <w:gridCol w:w="3020"/>
      <w:gridCol w:w="302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E1B3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"dd.MM.yy"  \* MERGEFORMAT </w:instrText>
          </w:r>
          <w:r w:rsidR="0046331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63310">
            <w:rPr>
              <w:rFonts w:ascii="Times New Roman" w:hAnsi="Times New Roman" w:cs="Times New Roman"/>
              <w:noProof/>
              <w:sz w:val="20"/>
              <w:szCs w:val="20"/>
            </w:rPr>
            <w:t>21.05.21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1B3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E1B3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46331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46331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1B34">
      <w:r>
        <w:separator/>
      </w:r>
    </w:p>
  </w:footnote>
  <w:footnote w:type="continuationSeparator" w:id="0">
    <w:p w:rsidR="00000000" w:rsidRDefault="003E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10"/>
    <w:rsid w:val="003E1B34"/>
    <w:rsid w:val="004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33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331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3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03.ru99-loc.minjust.ru/document?id=84404&amp;sub=104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garant03.ru99-loc.minjust.ru/document?id=55070659&amp;sub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arant03.ru99-loc.minjust.ru/document?id=72685698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Федюкина Светлана Валерьевна</cp:lastModifiedBy>
  <cp:revision>3</cp:revision>
  <dcterms:created xsi:type="dcterms:W3CDTF">2021-05-21T12:07:00Z</dcterms:created>
  <dcterms:modified xsi:type="dcterms:W3CDTF">2021-05-21T12:09:00Z</dcterms:modified>
</cp:coreProperties>
</file>