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A7F" w:rsidRPr="001F6D6B" w:rsidRDefault="00C93A7F" w:rsidP="001F6D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D6B">
        <w:rPr>
          <w:rFonts w:ascii="Times New Roman" w:hAnsi="Times New Roman" w:cs="Times New Roman"/>
          <w:b/>
          <w:sz w:val="28"/>
          <w:szCs w:val="28"/>
        </w:rPr>
        <w:t>ПРАВИТЕЛЬСТВО РОССИЙСКОЙ ФЕДЕРАЦИИ</w:t>
      </w:r>
    </w:p>
    <w:p w:rsidR="001F6D6B" w:rsidRDefault="001F6D6B" w:rsidP="001F6D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A7F" w:rsidRPr="001F6D6B" w:rsidRDefault="00C93A7F" w:rsidP="001F6D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D6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93A7F" w:rsidRPr="001F6D6B" w:rsidRDefault="00C93A7F" w:rsidP="001F6D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D6B">
        <w:rPr>
          <w:rFonts w:ascii="Times New Roman" w:hAnsi="Times New Roman" w:cs="Times New Roman"/>
          <w:b/>
          <w:sz w:val="28"/>
          <w:szCs w:val="28"/>
        </w:rPr>
        <w:t xml:space="preserve">от 7 октября 2019 г. </w:t>
      </w:r>
      <w:r w:rsidR="009546DB">
        <w:rPr>
          <w:rFonts w:ascii="Times New Roman" w:hAnsi="Times New Roman" w:cs="Times New Roman"/>
          <w:b/>
          <w:sz w:val="28"/>
          <w:szCs w:val="28"/>
        </w:rPr>
        <w:t>№</w:t>
      </w:r>
      <w:r w:rsidRPr="001F6D6B">
        <w:rPr>
          <w:rFonts w:ascii="Times New Roman" w:hAnsi="Times New Roman" w:cs="Times New Roman"/>
          <w:b/>
          <w:sz w:val="28"/>
          <w:szCs w:val="28"/>
        </w:rPr>
        <w:t xml:space="preserve"> 1296</w:t>
      </w:r>
    </w:p>
    <w:p w:rsidR="00C93A7F" w:rsidRPr="001F6D6B" w:rsidRDefault="00C93A7F" w:rsidP="001F6D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A7F" w:rsidRPr="001F6D6B" w:rsidRDefault="00C93A7F" w:rsidP="001F6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D6B">
        <w:rPr>
          <w:rFonts w:ascii="Times New Roman" w:hAnsi="Times New Roman" w:cs="Times New Roman"/>
          <w:b/>
          <w:sz w:val="28"/>
          <w:szCs w:val="28"/>
        </w:rPr>
        <w:t>ОБ УТВЕРЖДЕНИИ ПОЛОЖЕНИЯ</w:t>
      </w:r>
    </w:p>
    <w:p w:rsidR="00C93A7F" w:rsidRPr="001F6D6B" w:rsidRDefault="00C93A7F" w:rsidP="001F6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D6B">
        <w:rPr>
          <w:rFonts w:ascii="Times New Roman" w:hAnsi="Times New Roman" w:cs="Times New Roman"/>
          <w:b/>
          <w:sz w:val="28"/>
          <w:szCs w:val="28"/>
        </w:rPr>
        <w:t>О НАСТАВНИЧЕСТВЕ НА ГОСУДАРСТВЕННОЙ ГРАЖДАНСКОЙ СЛУЖБЕ</w:t>
      </w:r>
      <w:r w:rsidR="001F6D6B" w:rsidRPr="001F6D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6D6B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C93A7F" w:rsidRPr="00A52ED0" w:rsidRDefault="00C93A7F" w:rsidP="00C93A7F">
      <w:pPr>
        <w:rPr>
          <w:rFonts w:ascii="Times New Roman" w:hAnsi="Times New Roman" w:cs="Times New Roman"/>
          <w:sz w:val="28"/>
          <w:szCs w:val="28"/>
        </w:rPr>
      </w:pPr>
    </w:p>
    <w:p w:rsidR="00C93A7F" w:rsidRPr="00A52ED0" w:rsidRDefault="00C93A7F" w:rsidP="001F6D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В соответствии с подпунктом </w:t>
      </w:r>
      <w:r w:rsidR="009546DB">
        <w:rPr>
          <w:rFonts w:ascii="Times New Roman" w:hAnsi="Times New Roman" w:cs="Times New Roman"/>
          <w:sz w:val="28"/>
          <w:szCs w:val="28"/>
        </w:rPr>
        <w:t>«</w:t>
      </w:r>
      <w:r w:rsidRPr="00A52ED0">
        <w:rPr>
          <w:rFonts w:ascii="Times New Roman" w:hAnsi="Times New Roman" w:cs="Times New Roman"/>
          <w:sz w:val="28"/>
          <w:szCs w:val="28"/>
        </w:rPr>
        <w:t>в</w:t>
      </w:r>
      <w:r w:rsidR="009546DB">
        <w:rPr>
          <w:rFonts w:ascii="Times New Roman" w:hAnsi="Times New Roman" w:cs="Times New Roman"/>
          <w:sz w:val="28"/>
          <w:szCs w:val="28"/>
        </w:rPr>
        <w:t>»</w:t>
      </w:r>
      <w:r w:rsidRPr="00A52ED0">
        <w:rPr>
          <w:rFonts w:ascii="Times New Roman" w:hAnsi="Times New Roman" w:cs="Times New Roman"/>
          <w:sz w:val="28"/>
          <w:szCs w:val="28"/>
        </w:rPr>
        <w:t xml:space="preserve"> пункта 4 Указа Президента Российской Федерации от 21 февраля 2019 г. </w:t>
      </w:r>
      <w:r w:rsidR="009546DB">
        <w:rPr>
          <w:rFonts w:ascii="Times New Roman" w:hAnsi="Times New Roman" w:cs="Times New Roman"/>
          <w:sz w:val="28"/>
          <w:szCs w:val="28"/>
        </w:rPr>
        <w:t>№</w:t>
      </w:r>
      <w:r w:rsidRPr="00A52ED0">
        <w:rPr>
          <w:rFonts w:ascii="Times New Roman" w:hAnsi="Times New Roman" w:cs="Times New Roman"/>
          <w:sz w:val="28"/>
          <w:szCs w:val="28"/>
        </w:rPr>
        <w:t xml:space="preserve"> 68 </w:t>
      </w:r>
      <w:r w:rsidR="001F6D6B">
        <w:rPr>
          <w:rFonts w:ascii="Times New Roman" w:hAnsi="Times New Roman" w:cs="Times New Roman"/>
          <w:sz w:val="28"/>
          <w:szCs w:val="28"/>
        </w:rPr>
        <w:t>«</w:t>
      </w:r>
      <w:r w:rsidRPr="00A52ED0">
        <w:rPr>
          <w:rFonts w:ascii="Times New Roman" w:hAnsi="Times New Roman" w:cs="Times New Roman"/>
          <w:sz w:val="28"/>
          <w:szCs w:val="28"/>
        </w:rPr>
        <w:t>О профессиональном развитии государственных гражданских служащих Российской Федерации</w:t>
      </w:r>
      <w:r w:rsidR="001F6D6B">
        <w:rPr>
          <w:rFonts w:ascii="Times New Roman" w:hAnsi="Times New Roman" w:cs="Times New Roman"/>
          <w:sz w:val="28"/>
          <w:szCs w:val="28"/>
        </w:rPr>
        <w:t>»</w:t>
      </w:r>
      <w:r w:rsidRPr="00A52ED0">
        <w:rPr>
          <w:rFonts w:ascii="Times New Roman" w:hAnsi="Times New Roman" w:cs="Times New Roman"/>
          <w:sz w:val="28"/>
          <w:szCs w:val="28"/>
        </w:rPr>
        <w:t xml:space="preserve"> Правительство Российской Федерации постановляет:</w:t>
      </w:r>
    </w:p>
    <w:p w:rsidR="00C93A7F" w:rsidRPr="00A52ED0" w:rsidRDefault="00C93A7F" w:rsidP="001F6D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1. Утвердить прилагаемое Положение о наставничестве на государственной гражданской службе Российской Федерации.</w:t>
      </w:r>
    </w:p>
    <w:p w:rsidR="00C93A7F" w:rsidRPr="00A52ED0" w:rsidRDefault="00C93A7F" w:rsidP="001F6D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52ED0">
        <w:rPr>
          <w:rFonts w:ascii="Times New Roman" w:hAnsi="Times New Roman" w:cs="Times New Roman"/>
          <w:sz w:val="28"/>
          <w:szCs w:val="28"/>
        </w:rPr>
        <w:t>Реализация полномочий, предусмотренных настоящим постановлением, осуществляется федеральными государственными органами в пределах установленной предельной численности работников указанных органов и бюджетных ассигнований, предусмотренных им в федеральном бюджете на руководство и управление в сфере установленных функций.</w:t>
      </w:r>
      <w:proofErr w:type="gramEnd"/>
    </w:p>
    <w:p w:rsidR="00C93A7F" w:rsidRPr="00A52ED0" w:rsidRDefault="00C93A7F" w:rsidP="00C93A7F">
      <w:pPr>
        <w:rPr>
          <w:rFonts w:ascii="Times New Roman" w:hAnsi="Times New Roman" w:cs="Times New Roman"/>
          <w:sz w:val="28"/>
          <w:szCs w:val="28"/>
        </w:rPr>
      </w:pPr>
    </w:p>
    <w:p w:rsidR="00C93A7F" w:rsidRPr="00A52ED0" w:rsidRDefault="00C93A7F" w:rsidP="001F6D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C93A7F" w:rsidRPr="00A52ED0" w:rsidRDefault="00C93A7F" w:rsidP="001F6D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93A7F" w:rsidRPr="00A52ED0" w:rsidRDefault="00C93A7F" w:rsidP="001F6D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Д.МЕДВЕДЕВ</w:t>
      </w:r>
    </w:p>
    <w:p w:rsidR="00C93A7F" w:rsidRPr="00A52ED0" w:rsidRDefault="00C93A7F" w:rsidP="00C93A7F">
      <w:pPr>
        <w:rPr>
          <w:rFonts w:ascii="Times New Roman" w:hAnsi="Times New Roman" w:cs="Times New Roman"/>
          <w:sz w:val="28"/>
          <w:szCs w:val="28"/>
        </w:rPr>
      </w:pPr>
    </w:p>
    <w:p w:rsidR="0043028C" w:rsidRDefault="0043028C" w:rsidP="004302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3028C" w:rsidRDefault="0043028C" w:rsidP="004302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3028C" w:rsidRDefault="0043028C" w:rsidP="004302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3028C" w:rsidRDefault="0043028C" w:rsidP="004302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3028C" w:rsidRDefault="0043028C" w:rsidP="004302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3028C" w:rsidRDefault="0043028C" w:rsidP="004302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3028C" w:rsidRDefault="0043028C" w:rsidP="004302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93A7F" w:rsidRPr="00A52ED0" w:rsidRDefault="00C93A7F" w:rsidP="004302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C93A7F" w:rsidRPr="00A52ED0" w:rsidRDefault="00C93A7F" w:rsidP="004302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C93A7F" w:rsidRPr="00A52ED0" w:rsidRDefault="00C93A7F" w:rsidP="004302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93A7F" w:rsidRPr="00A52ED0" w:rsidRDefault="00C93A7F" w:rsidP="004302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от 7 октября 2019 г. </w:t>
      </w:r>
      <w:r w:rsidR="009546DB"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Pr="00A52ED0">
        <w:rPr>
          <w:rFonts w:ascii="Times New Roman" w:hAnsi="Times New Roman" w:cs="Times New Roman"/>
          <w:sz w:val="28"/>
          <w:szCs w:val="28"/>
        </w:rPr>
        <w:t xml:space="preserve"> 1296</w:t>
      </w:r>
    </w:p>
    <w:p w:rsidR="0043028C" w:rsidRDefault="0043028C" w:rsidP="004302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3A7F" w:rsidRPr="00457CD8" w:rsidRDefault="00C93A7F" w:rsidP="004302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CD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93A7F" w:rsidRPr="00457CD8" w:rsidRDefault="00C93A7F" w:rsidP="004302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CD8">
        <w:rPr>
          <w:rFonts w:ascii="Times New Roman" w:hAnsi="Times New Roman" w:cs="Times New Roman"/>
          <w:b/>
          <w:sz w:val="28"/>
          <w:szCs w:val="28"/>
        </w:rPr>
        <w:t>О НАСТАВНИЧЕСТВЕ НА ГОСУДАРСТВЕННОЙ ГРАЖДАНСКОЙ СЛУЖБЕ</w:t>
      </w:r>
      <w:r w:rsidR="00457CD8" w:rsidRPr="00457C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7CD8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C93A7F" w:rsidRPr="00A52ED0" w:rsidRDefault="00C93A7F" w:rsidP="00C93A7F">
      <w:pPr>
        <w:rPr>
          <w:rFonts w:ascii="Times New Roman" w:hAnsi="Times New Roman" w:cs="Times New Roman"/>
          <w:sz w:val="28"/>
          <w:szCs w:val="28"/>
        </w:rPr>
      </w:pPr>
    </w:p>
    <w:p w:rsidR="00C93A7F" w:rsidRPr="00A52ED0" w:rsidRDefault="00C93A7F" w:rsidP="00457C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осуществления наставничества на государственной гражданской службе Российской Федерации (далее соответственно - гражданская служба, наставничество) </w:t>
      </w:r>
      <w:r w:rsidR="00457CD8">
        <w:rPr>
          <w:rFonts w:ascii="Times New Roman" w:hAnsi="Times New Roman" w:cs="Times New Roman"/>
          <w:sz w:val="28"/>
          <w:szCs w:val="28"/>
        </w:rPr>
        <w:br/>
      </w:r>
      <w:r w:rsidRPr="00A52ED0">
        <w:rPr>
          <w:rFonts w:ascii="Times New Roman" w:hAnsi="Times New Roman" w:cs="Times New Roman"/>
          <w:sz w:val="28"/>
          <w:szCs w:val="28"/>
        </w:rPr>
        <w:t xml:space="preserve">и условия стимулирования государственных гражданских служащих Российской Федерации (далее - гражданские служащие), осуществляющих наставничество (далее - наставники), с учетом оценки результативности </w:t>
      </w:r>
      <w:r w:rsidR="00457CD8">
        <w:rPr>
          <w:rFonts w:ascii="Times New Roman" w:hAnsi="Times New Roman" w:cs="Times New Roman"/>
          <w:sz w:val="28"/>
          <w:szCs w:val="28"/>
        </w:rPr>
        <w:br/>
      </w:r>
      <w:r w:rsidRPr="00A52ED0">
        <w:rPr>
          <w:rFonts w:ascii="Times New Roman" w:hAnsi="Times New Roman" w:cs="Times New Roman"/>
          <w:sz w:val="28"/>
          <w:szCs w:val="28"/>
        </w:rPr>
        <w:t>их деятельности.</w:t>
      </w:r>
    </w:p>
    <w:p w:rsidR="00C93A7F" w:rsidRPr="00A52ED0" w:rsidRDefault="00C93A7F" w:rsidP="00457C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2. Наставничество на гражданской службе осуществляется лицами, имеющими значительный опыт работы в определенной сфере, в целях содействия профессиональному развитию гражданских служащих, направленному на формирование знаний и умений, необходимых для обеспечения служебной деятельности на высоком профессиональном уровне, и воспитания добросовестного отношения к исполнению должностных обязанностей.</w:t>
      </w:r>
    </w:p>
    <w:p w:rsidR="00C93A7F" w:rsidRPr="00A52ED0" w:rsidRDefault="00C93A7F" w:rsidP="00457C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3. Задачами наставничества являются:</w:t>
      </w:r>
    </w:p>
    <w:p w:rsidR="00C93A7F" w:rsidRPr="00A52ED0" w:rsidRDefault="00C93A7F" w:rsidP="00457C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а) повышение информированности гражданского служащего, </w:t>
      </w:r>
      <w:r w:rsidR="00457CD8">
        <w:rPr>
          <w:rFonts w:ascii="Times New Roman" w:hAnsi="Times New Roman" w:cs="Times New Roman"/>
          <w:sz w:val="28"/>
          <w:szCs w:val="28"/>
        </w:rPr>
        <w:br/>
      </w:r>
      <w:r w:rsidRPr="00A52ED0">
        <w:rPr>
          <w:rFonts w:ascii="Times New Roman" w:hAnsi="Times New Roman" w:cs="Times New Roman"/>
          <w:sz w:val="28"/>
          <w:szCs w:val="28"/>
        </w:rPr>
        <w:t xml:space="preserve">в отношении которого осуществляется наставничество, о направлениях </w:t>
      </w:r>
      <w:r w:rsidR="00457CD8">
        <w:rPr>
          <w:rFonts w:ascii="Times New Roman" w:hAnsi="Times New Roman" w:cs="Times New Roman"/>
          <w:sz w:val="28"/>
          <w:szCs w:val="28"/>
        </w:rPr>
        <w:br/>
      </w:r>
      <w:r w:rsidRPr="00A52ED0">
        <w:rPr>
          <w:rFonts w:ascii="Times New Roman" w:hAnsi="Times New Roman" w:cs="Times New Roman"/>
          <w:sz w:val="28"/>
          <w:szCs w:val="28"/>
        </w:rPr>
        <w:t xml:space="preserve">и целях деятельности государственного органа, стоящих перед ним задачах, а также ускорение процесса адаптации гражданского служащего, поступившего впервые на гражданскую службу, или гражданского служащего, имеющего стаж гражданской службы, впервые поступившего </w:t>
      </w:r>
      <w:r w:rsidR="00457CD8">
        <w:rPr>
          <w:rFonts w:ascii="Times New Roman" w:hAnsi="Times New Roman" w:cs="Times New Roman"/>
          <w:sz w:val="28"/>
          <w:szCs w:val="28"/>
        </w:rPr>
        <w:br/>
      </w:r>
      <w:r w:rsidRPr="00A52ED0">
        <w:rPr>
          <w:rFonts w:ascii="Times New Roman" w:hAnsi="Times New Roman" w:cs="Times New Roman"/>
          <w:sz w:val="28"/>
          <w:szCs w:val="28"/>
        </w:rPr>
        <w:t>в данный государственный орган;</w:t>
      </w:r>
    </w:p>
    <w:p w:rsidR="00C93A7F" w:rsidRPr="00A52ED0" w:rsidRDefault="00C93A7F" w:rsidP="00457C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б) развитие у гражданского служащего, в отношении которого осуществляется наставничество, умений самостоятельно, качественно </w:t>
      </w:r>
      <w:r w:rsidR="00457CD8">
        <w:rPr>
          <w:rFonts w:ascii="Times New Roman" w:hAnsi="Times New Roman" w:cs="Times New Roman"/>
          <w:sz w:val="28"/>
          <w:szCs w:val="28"/>
        </w:rPr>
        <w:br/>
      </w:r>
      <w:r w:rsidRPr="00A52ED0">
        <w:rPr>
          <w:rFonts w:ascii="Times New Roman" w:hAnsi="Times New Roman" w:cs="Times New Roman"/>
          <w:sz w:val="28"/>
          <w:szCs w:val="28"/>
        </w:rPr>
        <w:t xml:space="preserve">и своевременно исполнять возложенные на него должностные обязанности </w:t>
      </w:r>
      <w:r w:rsidRPr="00A52ED0">
        <w:rPr>
          <w:rFonts w:ascii="Times New Roman" w:hAnsi="Times New Roman" w:cs="Times New Roman"/>
          <w:sz w:val="28"/>
          <w:szCs w:val="28"/>
        </w:rPr>
        <w:lastRenderedPageBreak/>
        <w:t>и поддерживать профессиональный уровень, необходимый для их надлежащего исполнения;</w:t>
      </w:r>
    </w:p>
    <w:p w:rsidR="00C93A7F" w:rsidRPr="00A52ED0" w:rsidRDefault="00C93A7F" w:rsidP="00457C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в) повышение мотивации гражданского служащего, в отношении которого осуществляется наставничество, к надлежащему исполнению должностных обязанностей, эффективной и долгосрочной профессиональной служебной деятельности.</w:t>
      </w:r>
    </w:p>
    <w:p w:rsidR="00C93A7F" w:rsidRPr="00A52ED0" w:rsidRDefault="00C93A7F" w:rsidP="00457C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4. Наставничество осуществляется по решению представителя нанимателя (руководитель государственного органа, лицо, замещающее государственную должность Российской Федерации или государственную должность субъекта Российской Федерации, либо представитель </w:t>
      </w:r>
      <w:proofErr w:type="gramStart"/>
      <w:r w:rsidRPr="00A52ED0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A52ED0">
        <w:rPr>
          <w:rFonts w:ascii="Times New Roman" w:hAnsi="Times New Roman" w:cs="Times New Roman"/>
          <w:sz w:val="28"/>
          <w:szCs w:val="28"/>
        </w:rPr>
        <w:t xml:space="preserve"> руководителя или лица, осуществляющие полномочия нанимателя от имени Российской Федерации или субъекта Российской Федерации).</w:t>
      </w:r>
    </w:p>
    <w:p w:rsidR="00C93A7F" w:rsidRPr="00A52ED0" w:rsidRDefault="00C93A7F" w:rsidP="00457C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5. Представитель нанимателя создает условия для осуществления наставничества.</w:t>
      </w:r>
    </w:p>
    <w:p w:rsidR="00C93A7F" w:rsidRPr="00A52ED0" w:rsidRDefault="00C93A7F" w:rsidP="00457C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6. Организацию наставничества в государственном органе осуществляет кадровая служба государственного органа, </w:t>
      </w:r>
      <w:proofErr w:type="gramStart"/>
      <w:r w:rsidRPr="00A52ED0">
        <w:rPr>
          <w:rFonts w:ascii="Times New Roman" w:hAnsi="Times New Roman" w:cs="Times New Roman"/>
          <w:sz w:val="28"/>
          <w:szCs w:val="28"/>
        </w:rPr>
        <w:t>используя</w:t>
      </w:r>
      <w:proofErr w:type="gramEnd"/>
      <w:r w:rsidRPr="00A52ED0">
        <w:rPr>
          <w:rFonts w:ascii="Times New Roman" w:hAnsi="Times New Roman" w:cs="Times New Roman"/>
          <w:sz w:val="28"/>
          <w:szCs w:val="28"/>
        </w:rPr>
        <w:t xml:space="preserve"> в том числе государственные информационные системы в области гражданской службы.</w:t>
      </w:r>
    </w:p>
    <w:p w:rsidR="00C93A7F" w:rsidRPr="00A52ED0" w:rsidRDefault="00C93A7F" w:rsidP="00457C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7. Наставничество осуществляется, как правило, в отношении гражданского служащего, поступившего впервые на гражданскую службу в государственный орган, или гражданского служащего, имеющего стаж гражданской службы, впервые поступившего в данный государственный орган.</w:t>
      </w:r>
    </w:p>
    <w:p w:rsidR="00C93A7F" w:rsidRPr="00A52ED0" w:rsidRDefault="00C93A7F" w:rsidP="00457C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8. Предложение об осуществлении наставничества направляется представителю нанимателя руководителем структурного подразделения государственного органа, в котором предусматривается замещение лицом, в отношении которого предлагается осуществлять наставничество, должности гражданской службы (далее - непосредственный руководитель). Данное предложение содержит сведения о сроке наставничества </w:t>
      </w:r>
      <w:r w:rsidR="00457CD8">
        <w:rPr>
          <w:rFonts w:ascii="Times New Roman" w:hAnsi="Times New Roman" w:cs="Times New Roman"/>
          <w:sz w:val="28"/>
          <w:szCs w:val="28"/>
        </w:rPr>
        <w:br/>
      </w:r>
      <w:r w:rsidRPr="00A52ED0">
        <w:rPr>
          <w:rFonts w:ascii="Times New Roman" w:hAnsi="Times New Roman" w:cs="Times New Roman"/>
          <w:sz w:val="28"/>
          <w:szCs w:val="28"/>
        </w:rPr>
        <w:t>и согласии гражданского служащего, назначаемого наставником.</w:t>
      </w:r>
    </w:p>
    <w:p w:rsidR="00C93A7F" w:rsidRPr="00A52ED0" w:rsidRDefault="00C93A7F" w:rsidP="00457C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A52ED0">
        <w:rPr>
          <w:rFonts w:ascii="Times New Roman" w:hAnsi="Times New Roman" w:cs="Times New Roman"/>
          <w:sz w:val="28"/>
          <w:szCs w:val="28"/>
        </w:rPr>
        <w:t xml:space="preserve">Непосредственный руководитель гражданского служащего, </w:t>
      </w:r>
      <w:r w:rsidR="00457CD8">
        <w:rPr>
          <w:rFonts w:ascii="Times New Roman" w:hAnsi="Times New Roman" w:cs="Times New Roman"/>
          <w:sz w:val="28"/>
          <w:szCs w:val="28"/>
        </w:rPr>
        <w:br/>
      </w:r>
      <w:r w:rsidRPr="00A52ED0">
        <w:rPr>
          <w:rFonts w:ascii="Times New Roman" w:hAnsi="Times New Roman" w:cs="Times New Roman"/>
          <w:sz w:val="28"/>
          <w:szCs w:val="28"/>
        </w:rPr>
        <w:t xml:space="preserve">в отношении которого осуществляется наставничество, в случае </w:t>
      </w:r>
      <w:r w:rsidRPr="00A52ED0">
        <w:rPr>
          <w:rFonts w:ascii="Times New Roman" w:hAnsi="Times New Roman" w:cs="Times New Roman"/>
          <w:sz w:val="28"/>
          <w:szCs w:val="28"/>
        </w:rPr>
        <w:lastRenderedPageBreak/>
        <w:t xml:space="preserve">временной нетрудоспособности наставника в течение длительного срока или его длительной служебной командировки, а также возникновения иных обстоятельств, препятствующих осуществлению наставничества, </w:t>
      </w:r>
      <w:r w:rsidR="009D6C5E">
        <w:rPr>
          <w:rFonts w:ascii="Times New Roman" w:hAnsi="Times New Roman" w:cs="Times New Roman"/>
          <w:sz w:val="28"/>
          <w:szCs w:val="28"/>
        </w:rPr>
        <w:br/>
      </w:r>
      <w:r w:rsidRPr="00A52ED0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с момента возникновения указанных обстоятельств направляет предложения представителю нанимателя </w:t>
      </w:r>
      <w:r w:rsidR="009D6C5E">
        <w:rPr>
          <w:rFonts w:ascii="Times New Roman" w:hAnsi="Times New Roman" w:cs="Times New Roman"/>
          <w:sz w:val="28"/>
          <w:szCs w:val="28"/>
        </w:rPr>
        <w:br/>
      </w:r>
      <w:r w:rsidRPr="00A52ED0">
        <w:rPr>
          <w:rFonts w:ascii="Times New Roman" w:hAnsi="Times New Roman" w:cs="Times New Roman"/>
          <w:sz w:val="28"/>
          <w:szCs w:val="28"/>
        </w:rPr>
        <w:t>для принятия решения о назначении другого наставника.</w:t>
      </w:r>
      <w:proofErr w:type="gramEnd"/>
      <w:r w:rsidRPr="00A52ED0">
        <w:rPr>
          <w:rFonts w:ascii="Times New Roman" w:hAnsi="Times New Roman" w:cs="Times New Roman"/>
          <w:sz w:val="28"/>
          <w:szCs w:val="28"/>
        </w:rPr>
        <w:t xml:space="preserve"> Срок наставничества при этом не изменяется.</w:t>
      </w:r>
    </w:p>
    <w:p w:rsidR="00C93A7F" w:rsidRPr="00A52ED0" w:rsidRDefault="00C93A7F" w:rsidP="00B37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10. Наставничество прекращается до истечения установленного срока в случае назначения гражданского служащего, в отношении которого осуществляется наставничество, на иную должность гражданской службы в том же или в другом государственном органе или его увольнения с гражданской службы.</w:t>
      </w:r>
    </w:p>
    <w:p w:rsidR="00C93A7F" w:rsidRPr="00A52ED0" w:rsidRDefault="00C93A7F" w:rsidP="00B37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11. Наставник назначается из числа наиболее авторитетных, опытных и результативных гражданских служащих. У наставника </w:t>
      </w:r>
      <w:r w:rsidR="00B37E8A">
        <w:rPr>
          <w:rFonts w:ascii="Times New Roman" w:hAnsi="Times New Roman" w:cs="Times New Roman"/>
          <w:sz w:val="28"/>
          <w:szCs w:val="28"/>
        </w:rPr>
        <w:br/>
      </w:r>
      <w:r w:rsidRPr="00A52ED0">
        <w:rPr>
          <w:rFonts w:ascii="Times New Roman" w:hAnsi="Times New Roman" w:cs="Times New Roman"/>
          <w:sz w:val="28"/>
          <w:szCs w:val="28"/>
        </w:rPr>
        <w:t xml:space="preserve">не должно быть дисциплинарного взыскания или взыскания </w:t>
      </w:r>
      <w:r w:rsidR="00B37E8A">
        <w:rPr>
          <w:rFonts w:ascii="Times New Roman" w:hAnsi="Times New Roman" w:cs="Times New Roman"/>
          <w:sz w:val="28"/>
          <w:szCs w:val="28"/>
        </w:rPr>
        <w:br/>
      </w:r>
      <w:r w:rsidRPr="00A52ED0">
        <w:rPr>
          <w:rFonts w:ascii="Times New Roman" w:hAnsi="Times New Roman" w:cs="Times New Roman"/>
          <w:sz w:val="28"/>
          <w:szCs w:val="28"/>
        </w:rPr>
        <w:t>за коррупционное правонарушение, а также в отношении него не должна проводиться служебная проверка.</w:t>
      </w:r>
    </w:p>
    <w:p w:rsidR="00C93A7F" w:rsidRPr="00A52ED0" w:rsidRDefault="00C93A7F" w:rsidP="00B37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12. Непосредственный руководитель гражданского служащего, </w:t>
      </w:r>
      <w:r w:rsidR="00B37E8A">
        <w:rPr>
          <w:rFonts w:ascii="Times New Roman" w:hAnsi="Times New Roman" w:cs="Times New Roman"/>
          <w:sz w:val="28"/>
          <w:szCs w:val="28"/>
        </w:rPr>
        <w:br/>
      </w:r>
      <w:r w:rsidRPr="00A52ED0">
        <w:rPr>
          <w:rFonts w:ascii="Times New Roman" w:hAnsi="Times New Roman" w:cs="Times New Roman"/>
          <w:sz w:val="28"/>
          <w:szCs w:val="28"/>
        </w:rPr>
        <w:t>в отношении которого осуществляется наставничество, не может являться наставником.</w:t>
      </w:r>
    </w:p>
    <w:p w:rsidR="00C93A7F" w:rsidRPr="00A52ED0" w:rsidRDefault="00C93A7F" w:rsidP="00B37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13. Наставник одновременно может осуществлять наставничество </w:t>
      </w:r>
      <w:r w:rsidR="00B37E8A">
        <w:rPr>
          <w:rFonts w:ascii="Times New Roman" w:hAnsi="Times New Roman" w:cs="Times New Roman"/>
          <w:sz w:val="28"/>
          <w:szCs w:val="28"/>
        </w:rPr>
        <w:br/>
      </w:r>
      <w:r w:rsidRPr="00A52ED0">
        <w:rPr>
          <w:rFonts w:ascii="Times New Roman" w:hAnsi="Times New Roman" w:cs="Times New Roman"/>
          <w:sz w:val="28"/>
          <w:szCs w:val="28"/>
        </w:rPr>
        <w:t>в отношении не более чем 2 гражданских служащих.</w:t>
      </w:r>
    </w:p>
    <w:p w:rsidR="00C93A7F" w:rsidRPr="00A52ED0" w:rsidRDefault="00C93A7F" w:rsidP="00B37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14. Функции наставника осуществляются наряду с исполнением гражданским служащим, являющимся наставником, его должностных обязанностей.</w:t>
      </w:r>
    </w:p>
    <w:p w:rsidR="00C93A7F" w:rsidRPr="00A52ED0" w:rsidRDefault="00C93A7F" w:rsidP="00B37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15. В функции наставника входят:</w:t>
      </w:r>
    </w:p>
    <w:p w:rsidR="00C93A7F" w:rsidRPr="00A52ED0" w:rsidRDefault="00C93A7F" w:rsidP="00B37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а) содействие в ознакомлении гражданского служащего с условиями прохождения гражданской службы;</w:t>
      </w:r>
    </w:p>
    <w:p w:rsidR="00C93A7F" w:rsidRPr="00A52ED0" w:rsidRDefault="00C93A7F" w:rsidP="00B37E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б) представление гражданскому служащему рекомендаций </w:t>
      </w:r>
      <w:r w:rsidR="00B37E8A">
        <w:rPr>
          <w:rFonts w:ascii="Times New Roman" w:hAnsi="Times New Roman" w:cs="Times New Roman"/>
          <w:sz w:val="28"/>
          <w:szCs w:val="28"/>
        </w:rPr>
        <w:br/>
      </w:r>
      <w:r w:rsidRPr="00A52ED0">
        <w:rPr>
          <w:rFonts w:ascii="Times New Roman" w:hAnsi="Times New Roman" w:cs="Times New Roman"/>
          <w:sz w:val="28"/>
          <w:szCs w:val="28"/>
        </w:rPr>
        <w:t>по вопросам, связанным с исполнением его должностных обязанностей;</w:t>
      </w:r>
    </w:p>
    <w:p w:rsidR="00C93A7F" w:rsidRPr="00A52ED0" w:rsidRDefault="00C93A7F" w:rsidP="009B6B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lastRenderedPageBreak/>
        <w:t xml:space="preserve">в) выявление ошибок, допущенных гражданским служащим при осуществлении им профессиональной служебной деятельности, </w:t>
      </w:r>
      <w:r w:rsidR="0005475F">
        <w:rPr>
          <w:rFonts w:ascii="Times New Roman" w:hAnsi="Times New Roman" w:cs="Times New Roman"/>
          <w:sz w:val="28"/>
          <w:szCs w:val="28"/>
        </w:rPr>
        <w:br/>
      </w:r>
      <w:r w:rsidRPr="00A52ED0">
        <w:rPr>
          <w:rFonts w:ascii="Times New Roman" w:hAnsi="Times New Roman" w:cs="Times New Roman"/>
          <w:sz w:val="28"/>
          <w:szCs w:val="28"/>
        </w:rPr>
        <w:t>и содействие в их устранении;</w:t>
      </w:r>
    </w:p>
    <w:p w:rsidR="00C93A7F" w:rsidRPr="00A52ED0" w:rsidRDefault="00C93A7F" w:rsidP="009B6B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г) передача накопленного опыта, профессионального мастерства, демонстрация и разъяснение наиболее рациональных методов исполнения должностных обязанностей;</w:t>
      </w:r>
    </w:p>
    <w:p w:rsidR="00C93A7F" w:rsidRPr="00A52ED0" w:rsidRDefault="00C93A7F" w:rsidP="009B6B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д) оказание гражданскому служащему консультативно-методической помощи при его обращении за профессиональным советом.</w:t>
      </w:r>
    </w:p>
    <w:p w:rsidR="00C93A7F" w:rsidRPr="00A52ED0" w:rsidRDefault="00C93A7F" w:rsidP="009B6B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16. Наставник имеет право:</w:t>
      </w:r>
    </w:p>
    <w:p w:rsidR="00C93A7F" w:rsidRPr="00A52ED0" w:rsidRDefault="00C93A7F" w:rsidP="009B6B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а) принимать участие в обсуждении вопросов, связанных </w:t>
      </w:r>
      <w:r w:rsidR="0005475F">
        <w:rPr>
          <w:rFonts w:ascii="Times New Roman" w:hAnsi="Times New Roman" w:cs="Times New Roman"/>
          <w:sz w:val="28"/>
          <w:szCs w:val="28"/>
        </w:rPr>
        <w:br/>
      </w:r>
      <w:r w:rsidRPr="00A52ED0">
        <w:rPr>
          <w:rFonts w:ascii="Times New Roman" w:hAnsi="Times New Roman" w:cs="Times New Roman"/>
          <w:sz w:val="28"/>
          <w:szCs w:val="28"/>
        </w:rPr>
        <w:t xml:space="preserve">с исполнением должностных обязанностей гражданским служащим, </w:t>
      </w:r>
      <w:r w:rsidR="0005475F">
        <w:rPr>
          <w:rFonts w:ascii="Times New Roman" w:hAnsi="Times New Roman" w:cs="Times New Roman"/>
          <w:sz w:val="28"/>
          <w:szCs w:val="28"/>
        </w:rPr>
        <w:br/>
      </w:r>
      <w:r w:rsidRPr="00A52ED0">
        <w:rPr>
          <w:rFonts w:ascii="Times New Roman" w:hAnsi="Times New Roman" w:cs="Times New Roman"/>
          <w:sz w:val="28"/>
          <w:szCs w:val="28"/>
        </w:rPr>
        <w:t>в отношении которого осуществляется наставничество, с его непосредственным руководителем;</w:t>
      </w:r>
    </w:p>
    <w:p w:rsidR="00C93A7F" w:rsidRPr="00A52ED0" w:rsidRDefault="00C93A7F" w:rsidP="009B6B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б) давать гражданскому служащему рекомендации, способствующие выработке практических умений по исполнению должностных обязанностей;</w:t>
      </w:r>
    </w:p>
    <w:p w:rsidR="00C93A7F" w:rsidRPr="00A52ED0" w:rsidRDefault="00C93A7F" w:rsidP="009B6B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в) разрабатывать индивидуальный план мероприятий по наставничеству;</w:t>
      </w:r>
    </w:p>
    <w:p w:rsidR="00C93A7F" w:rsidRPr="00A52ED0" w:rsidRDefault="00C93A7F" w:rsidP="009B6B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г) контролировать своевременность исполнения гражданским служащим должностных обязанностей.</w:t>
      </w:r>
    </w:p>
    <w:p w:rsidR="00C93A7F" w:rsidRPr="00A52ED0" w:rsidRDefault="00C93A7F" w:rsidP="009B6B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17. Наставнику запрещается требовать от гражданского служащего, </w:t>
      </w:r>
      <w:r w:rsidR="0005475F">
        <w:rPr>
          <w:rFonts w:ascii="Times New Roman" w:hAnsi="Times New Roman" w:cs="Times New Roman"/>
          <w:sz w:val="28"/>
          <w:szCs w:val="28"/>
        </w:rPr>
        <w:br/>
      </w:r>
      <w:r w:rsidRPr="00A52ED0">
        <w:rPr>
          <w:rFonts w:ascii="Times New Roman" w:hAnsi="Times New Roman" w:cs="Times New Roman"/>
          <w:sz w:val="28"/>
          <w:szCs w:val="28"/>
        </w:rPr>
        <w:t xml:space="preserve">в отношении которого осуществляется наставничество, исполнения должностных обязанностей, не установленных служебным контрактом </w:t>
      </w:r>
      <w:r w:rsidR="0005475F">
        <w:rPr>
          <w:rFonts w:ascii="Times New Roman" w:hAnsi="Times New Roman" w:cs="Times New Roman"/>
          <w:sz w:val="28"/>
          <w:szCs w:val="28"/>
        </w:rPr>
        <w:br/>
      </w:r>
      <w:r w:rsidRPr="00A52ED0">
        <w:rPr>
          <w:rFonts w:ascii="Times New Roman" w:hAnsi="Times New Roman" w:cs="Times New Roman"/>
          <w:sz w:val="28"/>
          <w:szCs w:val="28"/>
        </w:rPr>
        <w:t>и должностным регламентом данного гражданского служащего.</w:t>
      </w:r>
    </w:p>
    <w:p w:rsidR="00C93A7F" w:rsidRPr="00A52ED0" w:rsidRDefault="00C93A7F" w:rsidP="009B6B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18. В обязанности гражданского служащего, в отношении которого осуществляется наставничество, входят:</w:t>
      </w:r>
    </w:p>
    <w:p w:rsidR="00C93A7F" w:rsidRPr="00A52ED0" w:rsidRDefault="00C93A7F" w:rsidP="009B6B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а) самостоятельное выполнение заданий непосредственного руководителя с учетом рекомендаций наставника;</w:t>
      </w:r>
    </w:p>
    <w:p w:rsidR="00C93A7F" w:rsidRPr="00A52ED0" w:rsidRDefault="00C93A7F" w:rsidP="009B6B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б) усвоение опыта, переданного наставником, обучение практическому решению поставленных задач;</w:t>
      </w:r>
    </w:p>
    <w:p w:rsidR="00C93A7F" w:rsidRPr="00A52ED0" w:rsidRDefault="00C93A7F" w:rsidP="00C040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lastRenderedPageBreak/>
        <w:t>в) учет рекомендаций наставника, выполнение индивидуального плана мероприятий по наставничеству (при его наличии).</w:t>
      </w:r>
    </w:p>
    <w:p w:rsidR="00C93A7F" w:rsidRPr="00A52ED0" w:rsidRDefault="00C93A7F" w:rsidP="00C040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19. Гражданский служащий, в отношении которого осуществляется наставничество, имеет право:</w:t>
      </w:r>
    </w:p>
    <w:p w:rsidR="00C93A7F" w:rsidRPr="00A52ED0" w:rsidRDefault="00C93A7F" w:rsidP="00C040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а) обращаться по мере необходимости к наставнику </w:t>
      </w:r>
      <w:r w:rsidR="00C040F5">
        <w:rPr>
          <w:rFonts w:ascii="Times New Roman" w:hAnsi="Times New Roman" w:cs="Times New Roman"/>
          <w:sz w:val="28"/>
          <w:szCs w:val="28"/>
        </w:rPr>
        <w:br/>
      </w:r>
      <w:r w:rsidRPr="00A52ED0">
        <w:rPr>
          <w:rFonts w:ascii="Times New Roman" w:hAnsi="Times New Roman" w:cs="Times New Roman"/>
          <w:sz w:val="28"/>
          <w:szCs w:val="28"/>
        </w:rPr>
        <w:t>за профессиональным советом для надлежащего исполнения своих должностных обязанностей;</w:t>
      </w:r>
    </w:p>
    <w:p w:rsidR="00C93A7F" w:rsidRPr="00A52ED0" w:rsidRDefault="00C93A7F" w:rsidP="00C040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б) принимать участие в обсуждении вопросов, связанных </w:t>
      </w:r>
      <w:r w:rsidR="00C040F5">
        <w:rPr>
          <w:rFonts w:ascii="Times New Roman" w:hAnsi="Times New Roman" w:cs="Times New Roman"/>
          <w:sz w:val="28"/>
          <w:szCs w:val="28"/>
        </w:rPr>
        <w:br/>
      </w:r>
      <w:r w:rsidRPr="00A52ED0">
        <w:rPr>
          <w:rFonts w:ascii="Times New Roman" w:hAnsi="Times New Roman" w:cs="Times New Roman"/>
          <w:sz w:val="28"/>
          <w:szCs w:val="28"/>
        </w:rPr>
        <w:t>с наставничеством, с непосредственным руководителем и наставником;</w:t>
      </w:r>
    </w:p>
    <w:p w:rsidR="00C93A7F" w:rsidRPr="00A52ED0" w:rsidRDefault="00C93A7F" w:rsidP="00C040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в) представлять непосредственному руководителю обоснованное ходатайство о замене наставника.</w:t>
      </w:r>
    </w:p>
    <w:p w:rsidR="00C93A7F" w:rsidRPr="00A52ED0" w:rsidRDefault="00C93A7F" w:rsidP="00C040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20. Наставник представляет непосредственному руководителю гражданского служащего, в отношении которого осуществлялось наставничество, отзыв о результатах наставничества по форме согласно приложению не позднее 2 рабочих дней со дня завершения срока наставничества.</w:t>
      </w:r>
    </w:p>
    <w:p w:rsidR="00C93A7F" w:rsidRPr="00A52ED0" w:rsidRDefault="00C93A7F" w:rsidP="00C040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21. Непосредственный руководитель гражданского служащего, </w:t>
      </w:r>
      <w:r w:rsidR="00C040F5">
        <w:rPr>
          <w:rFonts w:ascii="Times New Roman" w:hAnsi="Times New Roman" w:cs="Times New Roman"/>
          <w:sz w:val="28"/>
          <w:szCs w:val="28"/>
        </w:rPr>
        <w:br/>
      </w:r>
      <w:r w:rsidRPr="00A52ED0">
        <w:rPr>
          <w:rFonts w:ascii="Times New Roman" w:hAnsi="Times New Roman" w:cs="Times New Roman"/>
          <w:sz w:val="28"/>
          <w:szCs w:val="28"/>
        </w:rPr>
        <w:t>в отношении которого осуществляется наставничество, проводит индивидуальное собеседование с таким гражданским служащим в целях подведения итогов осуществления наставничества.</w:t>
      </w:r>
    </w:p>
    <w:p w:rsidR="00C93A7F" w:rsidRPr="00A52ED0" w:rsidRDefault="00C93A7F" w:rsidP="00C040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22. Непосредственный руководитель гражданского служащего, </w:t>
      </w:r>
      <w:r w:rsidR="00C040F5">
        <w:rPr>
          <w:rFonts w:ascii="Times New Roman" w:hAnsi="Times New Roman" w:cs="Times New Roman"/>
          <w:sz w:val="28"/>
          <w:szCs w:val="28"/>
        </w:rPr>
        <w:br/>
      </w:r>
      <w:r w:rsidRPr="00A52ED0">
        <w:rPr>
          <w:rFonts w:ascii="Times New Roman" w:hAnsi="Times New Roman" w:cs="Times New Roman"/>
          <w:sz w:val="28"/>
          <w:szCs w:val="28"/>
        </w:rPr>
        <w:t>в отношении которого осуществляется наставничество, проводит оценку результативности деятельности наставника на основе результатов деятельности наставника и профессиональной служебной деятельности гражданского служащего, в отношении которого осуществлялось наставничество. Оценка проводится с учетом:</w:t>
      </w:r>
    </w:p>
    <w:p w:rsidR="00C93A7F" w:rsidRPr="00A52ED0" w:rsidRDefault="00C93A7F" w:rsidP="00C040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а) содействия гражданскому служащему, в отношении которого осуществлялось наставничество, в успешном овладении им профессиональными знаниями, навыками и умениями, в его профессиональном становлении;</w:t>
      </w:r>
    </w:p>
    <w:p w:rsidR="00C93A7F" w:rsidRPr="00A52ED0" w:rsidRDefault="00C93A7F" w:rsidP="003C4E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б) содействия в приобретении гражданским служащим, в отношении которого осуществлялось наставничество, опыта работы по специальности, </w:t>
      </w:r>
      <w:r w:rsidRPr="00A52ED0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направлению подготовки, формирования у него практических знаний </w:t>
      </w:r>
      <w:r w:rsidR="003C4E99">
        <w:rPr>
          <w:rFonts w:ascii="Times New Roman" w:hAnsi="Times New Roman" w:cs="Times New Roman"/>
          <w:sz w:val="28"/>
          <w:szCs w:val="28"/>
        </w:rPr>
        <w:br/>
      </w:r>
      <w:r w:rsidRPr="00A52ED0">
        <w:rPr>
          <w:rFonts w:ascii="Times New Roman" w:hAnsi="Times New Roman" w:cs="Times New Roman"/>
          <w:sz w:val="28"/>
          <w:szCs w:val="28"/>
        </w:rPr>
        <w:t>и навыков в области профессиональной служебной деятельности;</w:t>
      </w:r>
    </w:p>
    <w:p w:rsidR="00C93A7F" w:rsidRPr="00A52ED0" w:rsidRDefault="00C93A7F" w:rsidP="003C4E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в) оказания гражданскому служащему, в отношении которого осуществлялось наставничество, постоянной и эффективной помощи </w:t>
      </w:r>
      <w:r w:rsidR="003C4E99">
        <w:rPr>
          <w:rFonts w:ascii="Times New Roman" w:hAnsi="Times New Roman" w:cs="Times New Roman"/>
          <w:sz w:val="28"/>
          <w:szCs w:val="28"/>
        </w:rPr>
        <w:br/>
      </w:r>
      <w:r w:rsidRPr="00A52ED0">
        <w:rPr>
          <w:rFonts w:ascii="Times New Roman" w:hAnsi="Times New Roman" w:cs="Times New Roman"/>
          <w:sz w:val="28"/>
          <w:szCs w:val="28"/>
        </w:rPr>
        <w:t>в совершенствовании форм и методов работы;</w:t>
      </w:r>
    </w:p>
    <w:p w:rsidR="00C93A7F" w:rsidRPr="00A52ED0" w:rsidRDefault="00C93A7F" w:rsidP="003C4E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г) проведения действенной работы по воспитанию у гражданского служащего, в отношении которого осуществлялось наставничество, добросовестного отношения к исполнению его должностных обязанностей.</w:t>
      </w:r>
    </w:p>
    <w:p w:rsidR="00C93A7F" w:rsidRPr="00A52ED0" w:rsidRDefault="00C93A7F" w:rsidP="003C4E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23. Отзыв о результатах наставничества, подготовленный </w:t>
      </w:r>
      <w:r w:rsidR="003C4E99">
        <w:rPr>
          <w:rFonts w:ascii="Times New Roman" w:hAnsi="Times New Roman" w:cs="Times New Roman"/>
          <w:sz w:val="28"/>
          <w:szCs w:val="28"/>
        </w:rPr>
        <w:br/>
      </w:r>
      <w:r w:rsidRPr="00A52ED0">
        <w:rPr>
          <w:rFonts w:ascii="Times New Roman" w:hAnsi="Times New Roman" w:cs="Times New Roman"/>
          <w:sz w:val="28"/>
          <w:szCs w:val="28"/>
        </w:rPr>
        <w:t>и подписанный наставником, после ознакомления с ним непосредственного руководителя гражданского служащего, в отношении которого осуществлялось наставничество, направляется в кадровую службу государственного органа не позднее 5 рабочих дней со дня завершения срока наставничества.</w:t>
      </w:r>
    </w:p>
    <w:p w:rsidR="00C93A7F" w:rsidRPr="00A52ED0" w:rsidRDefault="00C93A7F" w:rsidP="003C4E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24. Результативность деятельности гражданского служащего </w:t>
      </w:r>
      <w:r w:rsidR="003C4E99">
        <w:rPr>
          <w:rFonts w:ascii="Times New Roman" w:hAnsi="Times New Roman" w:cs="Times New Roman"/>
          <w:sz w:val="28"/>
          <w:szCs w:val="28"/>
        </w:rPr>
        <w:br/>
      </w:r>
      <w:r w:rsidRPr="00A52ED0">
        <w:rPr>
          <w:rFonts w:ascii="Times New Roman" w:hAnsi="Times New Roman" w:cs="Times New Roman"/>
          <w:sz w:val="28"/>
          <w:szCs w:val="28"/>
        </w:rPr>
        <w:t xml:space="preserve">в качестве наставника по решению представителя нанимателя учитывается при выплате ему премии за выполнение особо важных и сложных заданий. Порядок выплаты указанной премии наставникам устанавливается представителем нанимателя в соответствии с пунктом 4 части 5 статьи 50 Федерального закона </w:t>
      </w:r>
      <w:r w:rsidR="003C4E99">
        <w:rPr>
          <w:rFonts w:ascii="Times New Roman" w:hAnsi="Times New Roman" w:cs="Times New Roman"/>
          <w:sz w:val="28"/>
          <w:szCs w:val="28"/>
        </w:rPr>
        <w:t>«</w:t>
      </w:r>
      <w:r w:rsidRPr="00A52ED0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3C4E99">
        <w:rPr>
          <w:rFonts w:ascii="Times New Roman" w:hAnsi="Times New Roman" w:cs="Times New Roman"/>
          <w:sz w:val="28"/>
          <w:szCs w:val="28"/>
        </w:rPr>
        <w:t>»</w:t>
      </w:r>
      <w:r w:rsidRPr="00A52ED0">
        <w:rPr>
          <w:rFonts w:ascii="Times New Roman" w:hAnsi="Times New Roman" w:cs="Times New Roman"/>
          <w:sz w:val="28"/>
          <w:szCs w:val="28"/>
        </w:rPr>
        <w:t>.</w:t>
      </w:r>
    </w:p>
    <w:p w:rsidR="00C93A7F" w:rsidRPr="00A52ED0" w:rsidRDefault="00C93A7F" w:rsidP="003C4E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25. Деятельность гражданского служащего в качестве наставника учитывается при решении вопросов, связанных с поощрением или награждением гражданского служащего за безупречную и эффективную гражданскую службу в соответствии со статьей 55 Федерального закона </w:t>
      </w:r>
      <w:r w:rsidR="003C4E99">
        <w:rPr>
          <w:rFonts w:ascii="Times New Roman" w:hAnsi="Times New Roman" w:cs="Times New Roman"/>
          <w:sz w:val="28"/>
          <w:szCs w:val="28"/>
        </w:rPr>
        <w:t>«</w:t>
      </w:r>
      <w:r w:rsidRPr="00A52ED0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3C4E99">
        <w:rPr>
          <w:rFonts w:ascii="Times New Roman" w:hAnsi="Times New Roman" w:cs="Times New Roman"/>
          <w:sz w:val="28"/>
          <w:szCs w:val="28"/>
        </w:rPr>
        <w:t>»</w:t>
      </w:r>
      <w:r w:rsidRPr="00A52ED0">
        <w:rPr>
          <w:rFonts w:ascii="Times New Roman" w:hAnsi="Times New Roman" w:cs="Times New Roman"/>
          <w:sz w:val="28"/>
          <w:szCs w:val="28"/>
        </w:rPr>
        <w:t>.</w:t>
      </w:r>
    </w:p>
    <w:p w:rsidR="00C93A7F" w:rsidRPr="00A52ED0" w:rsidRDefault="00C93A7F" w:rsidP="003C4E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26. Государственный орган вправе учредить ведомственный знак отличия для награждения гражданских служащих за эффективное </w:t>
      </w:r>
      <w:r w:rsidR="003C4E99">
        <w:rPr>
          <w:rFonts w:ascii="Times New Roman" w:hAnsi="Times New Roman" w:cs="Times New Roman"/>
          <w:sz w:val="28"/>
          <w:szCs w:val="28"/>
        </w:rPr>
        <w:br/>
      </w:r>
      <w:r w:rsidRPr="00A52ED0">
        <w:rPr>
          <w:rFonts w:ascii="Times New Roman" w:hAnsi="Times New Roman" w:cs="Times New Roman"/>
          <w:sz w:val="28"/>
          <w:szCs w:val="28"/>
        </w:rPr>
        <w:t xml:space="preserve">и долговременное осуществление наставничества в соответствии </w:t>
      </w:r>
      <w:r w:rsidR="003C4E99">
        <w:rPr>
          <w:rFonts w:ascii="Times New Roman" w:hAnsi="Times New Roman" w:cs="Times New Roman"/>
          <w:sz w:val="28"/>
          <w:szCs w:val="28"/>
        </w:rPr>
        <w:br/>
      </w:r>
      <w:r w:rsidRPr="00A52ED0">
        <w:rPr>
          <w:rFonts w:ascii="Times New Roman" w:hAnsi="Times New Roman" w:cs="Times New Roman"/>
          <w:sz w:val="28"/>
          <w:szCs w:val="28"/>
        </w:rPr>
        <w:t xml:space="preserve">с пунктом 3 части 1 статьи 55 Федерального закона </w:t>
      </w:r>
      <w:r w:rsidR="003C4E99">
        <w:rPr>
          <w:rFonts w:ascii="Times New Roman" w:hAnsi="Times New Roman" w:cs="Times New Roman"/>
          <w:sz w:val="28"/>
          <w:szCs w:val="28"/>
        </w:rPr>
        <w:t>«</w:t>
      </w:r>
      <w:r w:rsidRPr="00A52ED0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3C4E99">
        <w:rPr>
          <w:rFonts w:ascii="Times New Roman" w:hAnsi="Times New Roman" w:cs="Times New Roman"/>
          <w:sz w:val="28"/>
          <w:szCs w:val="28"/>
        </w:rPr>
        <w:t>»</w:t>
      </w:r>
      <w:r w:rsidRPr="00A52ED0">
        <w:rPr>
          <w:rFonts w:ascii="Times New Roman" w:hAnsi="Times New Roman" w:cs="Times New Roman"/>
          <w:sz w:val="28"/>
          <w:szCs w:val="28"/>
        </w:rPr>
        <w:t>.</w:t>
      </w:r>
    </w:p>
    <w:p w:rsidR="00C93A7F" w:rsidRPr="00A52ED0" w:rsidRDefault="00C93A7F" w:rsidP="003C4E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3A7F" w:rsidRPr="00A52ED0" w:rsidRDefault="00C93A7F" w:rsidP="00160B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93A7F" w:rsidRPr="00A52ED0" w:rsidRDefault="00C93A7F" w:rsidP="00160B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к Положению о наставничестве</w:t>
      </w:r>
    </w:p>
    <w:p w:rsidR="00C93A7F" w:rsidRPr="00A52ED0" w:rsidRDefault="00C93A7F" w:rsidP="00160B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на государственной гражданской</w:t>
      </w:r>
    </w:p>
    <w:p w:rsidR="00C93A7F" w:rsidRPr="00A52ED0" w:rsidRDefault="00C93A7F" w:rsidP="00160B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службе Российской Федерации</w:t>
      </w:r>
    </w:p>
    <w:p w:rsidR="00C93A7F" w:rsidRPr="00A52ED0" w:rsidRDefault="00C93A7F" w:rsidP="00160B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3A7F" w:rsidRPr="00A52ED0" w:rsidRDefault="00C93A7F" w:rsidP="00160B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(форма)</w:t>
      </w:r>
    </w:p>
    <w:p w:rsidR="00C93A7F" w:rsidRDefault="00C93A7F" w:rsidP="00C93A7F">
      <w:pPr>
        <w:rPr>
          <w:rFonts w:ascii="Times New Roman" w:hAnsi="Times New Roman" w:cs="Times New Roman"/>
          <w:sz w:val="28"/>
          <w:szCs w:val="28"/>
        </w:rPr>
      </w:pPr>
    </w:p>
    <w:p w:rsidR="004408E1" w:rsidRPr="00A52ED0" w:rsidRDefault="004408E1" w:rsidP="00C93A7F">
      <w:pPr>
        <w:rPr>
          <w:rFonts w:ascii="Times New Roman" w:hAnsi="Times New Roman" w:cs="Times New Roman"/>
          <w:sz w:val="28"/>
          <w:szCs w:val="28"/>
        </w:rPr>
      </w:pPr>
    </w:p>
    <w:p w:rsidR="00C93A7F" w:rsidRPr="00A52ED0" w:rsidRDefault="00C93A7F" w:rsidP="00160B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ОТЗЫВ</w:t>
      </w:r>
    </w:p>
    <w:p w:rsidR="00C93A7F" w:rsidRPr="00A52ED0" w:rsidRDefault="00C93A7F" w:rsidP="00160B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о результатах наставничества</w:t>
      </w:r>
    </w:p>
    <w:p w:rsidR="00C93A7F" w:rsidRPr="00A52ED0" w:rsidRDefault="00C93A7F" w:rsidP="00C93A7F">
      <w:pPr>
        <w:rPr>
          <w:rFonts w:ascii="Times New Roman" w:hAnsi="Times New Roman" w:cs="Times New Roman"/>
          <w:sz w:val="28"/>
          <w:szCs w:val="28"/>
        </w:rPr>
      </w:pPr>
    </w:p>
    <w:p w:rsidR="00C93A7F" w:rsidRPr="00A52ED0" w:rsidRDefault="00C93A7F" w:rsidP="0033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    1.   Фамилия,  имя,  отчество  (при  наличии)  и  замещаемая  должность</w:t>
      </w:r>
    </w:p>
    <w:p w:rsidR="00C93A7F" w:rsidRPr="00A52ED0" w:rsidRDefault="00C93A7F" w:rsidP="0033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наставника: _______________________________________________________________</w:t>
      </w:r>
    </w:p>
    <w:p w:rsidR="00C93A7F" w:rsidRPr="00A52ED0" w:rsidRDefault="00C93A7F" w:rsidP="0033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:rsidR="00C93A7F" w:rsidRPr="00A52ED0" w:rsidRDefault="00C93A7F" w:rsidP="0033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    2.   Фамилия,  имя,  отчество  (при  наличии)  и  замещаемая  должность</w:t>
      </w:r>
    </w:p>
    <w:p w:rsidR="00C93A7F" w:rsidRPr="00A52ED0" w:rsidRDefault="00C93A7F" w:rsidP="0033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государственного  гражданского  служащего  Российской  Федерации  (далее  -</w:t>
      </w:r>
      <w:r w:rsidR="00160B28">
        <w:rPr>
          <w:rFonts w:ascii="Times New Roman" w:hAnsi="Times New Roman" w:cs="Times New Roman"/>
          <w:sz w:val="28"/>
          <w:szCs w:val="28"/>
        </w:rPr>
        <w:t xml:space="preserve"> </w:t>
      </w:r>
      <w:r w:rsidRPr="00A52ED0">
        <w:rPr>
          <w:rFonts w:ascii="Times New Roman" w:hAnsi="Times New Roman" w:cs="Times New Roman"/>
          <w:sz w:val="28"/>
          <w:szCs w:val="28"/>
        </w:rPr>
        <w:t>гражданский служащий), в отношении которого осуществлялось наставничество:</w:t>
      </w:r>
    </w:p>
    <w:p w:rsidR="00C93A7F" w:rsidRPr="00A52ED0" w:rsidRDefault="00C93A7F" w:rsidP="0033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93A7F" w:rsidRPr="00A52ED0" w:rsidRDefault="00C93A7F" w:rsidP="0033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:rsidR="00C93A7F" w:rsidRPr="00A52ED0" w:rsidRDefault="00C93A7F" w:rsidP="0033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    3. Период наставничества: с _________ 20__ г. по ___________ 20__ г.</w:t>
      </w:r>
    </w:p>
    <w:p w:rsidR="00C93A7F" w:rsidRPr="00A52ED0" w:rsidRDefault="00C93A7F" w:rsidP="0033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    4. Информация о результатах наставничества:</w:t>
      </w:r>
    </w:p>
    <w:p w:rsidR="00C93A7F" w:rsidRPr="00A52ED0" w:rsidRDefault="00C93A7F" w:rsidP="0033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    а)    гражданский    служащий   изучил   следующие   основные   вопросы</w:t>
      </w:r>
    </w:p>
    <w:p w:rsidR="00C93A7F" w:rsidRPr="00A52ED0" w:rsidRDefault="00C93A7F" w:rsidP="0033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деятельности:</w:t>
      </w:r>
    </w:p>
    <w:p w:rsidR="00C93A7F" w:rsidRPr="00A52ED0" w:rsidRDefault="00C93A7F" w:rsidP="0033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93A7F" w:rsidRPr="00A52ED0" w:rsidRDefault="00C93A7F" w:rsidP="0033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________________________________________________________________;</w:t>
      </w:r>
    </w:p>
    <w:p w:rsidR="00C93A7F" w:rsidRPr="00A52ED0" w:rsidRDefault="00C93A7F" w:rsidP="0033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    б) гражданский служащий выполнил по рекомендациям наставника  следующие</w:t>
      </w:r>
      <w:r w:rsidR="0033302F">
        <w:rPr>
          <w:rFonts w:ascii="Times New Roman" w:hAnsi="Times New Roman" w:cs="Times New Roman"/>
          <w:sz w:val="28"/>
          <w:szCs w:val="28"/>
        </w:rPr>
        <w:t xml:space="preserve"> </w:t>
      </w:r>
      <w:r w:rsidRPr="00A52ED0">
        <w:rPr>
          <w:rFonts w:ascii="Times New Roman" w:hAnsi="Times New Roman" w:cs="Times New Roman"/>
          <w:sz w:val="28"/>
          <w:szCs w:val="28"/>
        </w:rPr>
        <w:t>основные задания:</w:t>
      </w:r>
    </w:p>
    <w:p w:rsidR="00C93A7F" w:rsidRPr="00A52ED0" w:rsidRDefault="00C93A7F" w:rsidP="0033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93A7F" w:rsidRPr="00A52ED0" w:rsidRDefault="00C93A7F" w:rsidP="0033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93A7F" w:rsidRPr="00A52ED0" w:rsidRDefault="00C93A7F" w:rsidP="0033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________________________________________________________________;</w:t>
      </w:r>
    </w:p>
    <w:p w:rsidR="00C93A7F" w:rsidRPr="00A52ED0" w:rsidRDefault="00C93A7F" w:rsidP="0033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    в) гражданскому   служащему   следует  устранить  следующие  недостатки</w:t>
      </w:r>
      <w:r w:rsidR="0033302F">
        <w:rPr>
          <w:rFonts w:ascii="Times New Roman" w:hAnsi="Times New Roman" w:cs="Times New Roman"/>
          <w:sz w:val="28"/>
          <w:szCs w:val="28"/>
        </w:rPr>
        <w:t xml:space="preserve"> </w:t>
      </w:r>
      <w:r w:rsidRPr="00A52ED0"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  (заполняется  при  необходимости):</w:t>
      </w:r>
    </w:p>
    <w:p w:rsidR="00C93A7F" w:rsidRPr="00A52ED0" w:rsidRDefault="00C93A7F" w:rsidP="0033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93A7F" w:rsidRPr="00A52ED0" w:rsidRDefault="00C93A7F" w:rsidP="0033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________________________________________________________________;</w:t>
      </w:r>
    </w:p>
    <w:p w:rsidR="00C93A7F" w:rsidRPr="00A52ED0" w:rsidRDefault="00C93A7F" w:rsidP="0033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    г) гражданскому служащему следует дополнительно изучить</w:t>
      </w:r>
      <w:r w:rsidR="004408E1">
        <w:rPr>
          <w:rFonts w:ascii="Times New Roman" w:hAnsi="Times New Roman" w:cs="Times New Roman"/>
          <w:sz w:val="28"/>
          <w:szCs w:val="28"/>
        </w:rPr>
        <w:t xml:space="preserve"> с</w:t>
      </w:r>
      <w:r w:rsidRPr="00A52ED0">
        <w:rPr>
          <w:rFonts w:ascii="Times New Roman" w:hAnsi="Times New Roman" w:cs="Times New Roman"/>
          <w:sz w:val="28"/>
          <w:szCs w:val="28"/>
        </w:rPr>
        <w:t>ледующие</w:t>
      </w:r>
      <w:r w:rsidR="0033302F">
        <w:rPr>
          <w:rFonts w:ascii="Times New Roman" w:hAnsi="Times New Roman" w:cs="Times New Roman"/>
          <w:sz w:val="28"/>
          <w:szCs w:val="28"/>
        </w:rPr>
        <w:t xml:space="preserve"> </w:t>
      </w:r>
      <w:r w:rsidR="004408E1">
        <w:rPr>
          <w:rFonts w:ascii="Times New Roman" w:hAnsi="Times New Roman" w:cs="Times New Roman"/>
          <w:sz w:val="28"/>
          <w:szCs w:val="28"/>
        </w:rPr>
        <w:t>в</w:t>
      </w:r>
      <w:r w:rsidRPr="00A52ED0">
        <w:rPr>
          <w:rFonts w:ascii="Times New Roman" w:hAnsi="Times New Roman" w:cs="Times New Roman"/>
          <w:sz w:val="28"/>
          <w:szCs w:val="28"/>
        </w:rPr>
        <w:t>опросы:________________________________________________________</w:t>
      </w:r>
    </w:p>
    <w:p w:rsidR="00C93A7F" w:rsidRPr="00A52ED0" w:rsidRDefault="00C93A7F" w:rsidP="0033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:rsidR="00C93A7F" w:rsidRPr="00A52ED0" w:rsidRDefault="00C93A7F" w:rsidP="0033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lastRenderedPageBreak/>
        <w:t xml:space="preserve">    5.  Определение  профессионального  потенциала гражданского служащего и</w:t>
      </w:r>
      <w:r w:rsidR="0033302F">
        <w:rPr>
          <w:rFonts w:ascii="Times New Roman" w:hAnsi="Times New Roman" w:cs="Times New Roman"/>
          <w:sz w:val="28"/>
          <w:szCs w:val="28"/>
        </w:rPr>
        <w:t xml:space="preserve"> </w:t>
      </w:r>
      <w:r w:rsidRPr="00A52ED0">
        <w:rPr>
          <w:rFonts w:ascii="Times New Roman" w:hAnsi="Times New Roman" w:cs="Times New Roman"/>
          <w:sz w:val="28"/>
          <w:szCs w:val="28"/>
        </w:rPr>
        <w:t>рекомендации по его профессиональному развитию:</w:t>
      </w:r>
    </w:p>
    <w:p w:rsidR="00C93A7F" w:rsidRPr="00A52ED0" w:rsidRDefault="00C93A7F" w:rsidP="0033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93A7F" w:rsidRPr="00A52ED0" w:rsidRDefault="00C93A7F" w:rsidP="0033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:rsidR="00C93A7F" w:rsidRPr="00A52ED0" w:rsidRDefault="00C93A7F" w:rsidP="0033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    6.  Дополнительная  информация  о  гражданском  служащем,  в  отношении</w:t>
      </w:r>
      <w:r w:rsidR="004408E1">
        <w:rPr>
          <w:rFonts w:ascii="Times New Roman" w:hAnsi="Times New Roman" w:cs="Times New Roman"/>
          <w:sz w:val="28"/>
          <w:szCs w:val="28"/>
        </w:rPr>
        <w:t xml:space="preserve"> </w:t>
      </w:r>
      <w:r w:rsidRPr="00A52ED0">
        <w:rPr>
          <w:rFonts w:ascii="Times New Roman" w:hAnsi="Times New Roman" w:cs="Times New Roman"/>
          <w:sz w:val="28"/>
          <w:szCs w:val="28"/>
        </w:rPr>
        <w:t>которого осуществлялось наставничество (заполняется при необходимости):</w:t>
      </w:r>
    </w:p>
    <w:p w:rsidR="00C93A7F" w:rsidRPr="00A52ED0" w:rsidRDefault="00C93A7F" w:rsidP="0033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:rsidR="00C93A7F" w:rsidRPr="00A52ED0" w:rsidRDefault="00C93A7F" w:rsidP="0033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A7F" w:rsidRPr="00A52ED0" w:rsidRDefault="00C93A7F" w:rsidP="00440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     Отметка об ознакомлении                       </w:t>
      </w:r>
      <w:r w:rsidR="004408E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52ED0">
        <w:rPr>
          <w:rFonts w:ascii="Times New Roman" w:hAnsi="Times New Roman" w:cs="Times New Roman"/>
          <w:sz w:val="28"/>
          <w:szCs w:val="28"/>
        </w:rPr>
        <w:t>Наставник</w:t>
      </w:r>
    </w:p>
    <w:p w:rsidR="00C93A7F" w:rsidRPr="00A52ED0" w:rsidRDefault="00C93A7F" w:rsidP="00440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  непосредственного руководителя</w:t>
      </w:r>
    </w:p>
    <w:p w:rsidR="00C93A7F" w:rsidRPr="00A52ED0" w:rsidRDefault="00C93A7F" w:rsidP="00440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      гражданского служащего,</w:t>
      </w:r>
    </w:p>
    <w:p w:rsidR="00C93A7F" w:rsidRPr="00A52ED0" w:rsidRDefault="00C93A7F" w:rsidP="00440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52ED0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A52ED0">
        <w:rPr>
          <w:rFonts w:ascii="Times New Roman" w:hAnsi="Times New Roman" w:cs="Times New Roman"/>
          <w:sz w:val="28"/>
          <w:szCs w:val="28"/>
        </w:rPr>
        <w:t xml:space="preserve"> которого осуществлялось     </w:t>
      </w:r>
      <w:r w:rsidR="004408E1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C93A7F" w:rsidRPr="00A52ED0" w:rsidRDefault="00C93A7F" w:rsidP="00440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наставничество, с выводами наставника             </w:t>
      </w:r>
      <w:r w:rsidR="004408E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52ED0">
        <w:rPr>
          <w:rFonts w:ascii="Times New Roman" w:hAnsi="Times New Roman" w:cs="Times New Roman"/>
          <w:sz w:val="28"/>
          <w:szCs w:val="28"/>
        </w:rPr>
        <w:t>(должность)</w:t>
      </w:r>
    </w:p>
    <w:p w:rsidR="00C93A7F" w:rsidRPr="00A52ED0" w:rsidRDefault="00C93A7F" w:rsidP="00440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A7F" w:rsidRPr="00A52ED0" w:rsidRDefault="004408E1" w:rsidP="00440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C93A7F" w:rsidRPr="00A52ED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C93A7F" w:rsidRPr="00A52ED0" w:rsidRDefault="00C93A7F" w:rsidP="004408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2ED0">
        <w:rPr>
          <w:rFonts w:ascii="Times New Roman" w:hAnsi="Times New Roman" w:cs="Times New Roman"/>
          <w:sz w:val="28"/>
          <w:szCs w:val="28"/>
        </w:rPr>
        <w:t xml:space="preserve"> (подпись) (расшифровка подписи)     </w:t>
      </w:r>
      <w:r w:rsidR="004408E1">
        <w:rPr>
          <w:rFonts w:ascii="Times New Roman" w:hAnsi="Times New Roman" w:cs="Times New Roman"/>
          <w:sz w:val="28"/>
          <w:szCs w:val="28"/>
        </w:rPr>
        <w:t xml:space="preserve">    </w:t>
      </w:r>
      <w:r w:rsidRPr="00A52ED0">
        <w:rPr>
          <w:rFonts w:ascii="Times New Roman" w:hAnsi="Times New Roman" w:cs="Times New Roman"/>
          <w:sz w:val="28"/>
          <w:szCs w:val="28"/>
        </w:rPr>
        <w:t xml:space="preserve"> (подпись)  (расшифровка подписи)</w:t>
      </w:r>
    </w:p>
    <w:p w:rsidR="00C93A7F" w:rsidRPr="00A52ED0" w:rsidRDefault="004408E1" w:rsidP="004408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93A7F" w:rsidRPr="00A52ED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93A7F" w:rsidRPr="00A52ED0">
        <w:rPr>
          <w:rFonts w:ascii="Times New Roman" w:hAnsi="Times New Roman" w:cs="Times New Roman"/>
          <w:sz w:val="28"/>
          <w:szCs w:val="28"/>
        </w:rPr>
        <w:t xml:space="preserve"> ________________________ 20__ г.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93A7F" w:rsidRPr="00A52ED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93A7F" w:rsidRPr="00A52ED0">
        <w:rPr>
          <w:rFonts w:ascii="Times New Roman" w:hAnsi="Times New Roman" w:cs="Times New Roman"/>
          <w:sz w:val="28"/>
          <w:szCs w:val="28"/>
        </w:rPr>
        <w:t>__________________ 20__ г.</w:t>
      </w:r>
    </w:p>
    <w:p w:rsidR="00C93A7F" w:rsidRPr="00A52ED0" w:rsidRDefault="00C93A7F" w:rsidP="004408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26A0" w:rsidRPr="00A52ED0" w:rsidRDefault="00AA26A0">
      <w:pPr>
        <w:rPr>
          <w:rFonts w:ascii="Times New Roman" w:hAnsi="Times New Roman" w:cs="Times New Roman"/>
          <w:sz w:val="28"/>
          <w:szCs w:val="28"/>
        </w:rPr>
      </w:pPr>
    </w:p>
    <w:sectPr w:rsidR="00AA26A0" w:rsidRPr="00A52ED0" w:rsidSect="0043028C">
      <w:headerReference w:type="default" r:id="rId7"/>
      <w:pgSz w:w="11906" w:h="16838" w:code="9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8EE" w:rsidRDefault="00BD08EE" w:rsidP="0043028C">
      <w:pPr>
        <w:spacing w:after="0" w:line="240" w:lineRule="auto"/>
      </w:pPr>
      <w:r>
        <w:separator/>
      </w:r>
    </w:p>
  </w:endnote>
  <w:endnote w:type="continuationSeparator" w:id="0">
    <w:p w:rsidR="00BD08EE" w:rsidRDefault="00BD08EE" w:rsidP="0043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8EE" w:rsidRDefault="00BD08EE" w:rsidP="0043028C">
      <w:pPr>
        <w:spacing w:after="0" w:line="240" w:lineRule="auto"/>
      </w:pPr>
      <w:r>
        <w:separator/>
      </w:r>
    </w:p>
  </w:footnote>
  <w:footnote w:type="continuationSeparator" w:id="0">
    <w:p w:rsidR="00BD08EE" w:rsidRDefault="00BD08EE" w:rsidP="00430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1788113443"/>
      <w:docPartObj>
        <w:docPartGallery w:val="Page Numbers (Top of Page)"/>
        <w:docPartUnique/>
      </w:docPartObj>
    </w:sdtPr>
    <w:sdtEndPr/>
    <w:sdtContent>
      <w:p w:rsidR="0043028C" w:rsidRPr="00F416D5" w:rsidRDefault="0043028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416D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416D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416D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546DB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F416D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3028C" w:rsidRDefault="004302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62"/>
    <w:rsid w:val="0005475F"/>
    <w:rsid w:val="000C11F8"/>
    <w:rsid w:val="00160B28"/>
    <w:rsid w:val="001F6D6B"/>
    <w:rsid w:val="0033302F"/>
    <w:rsid w:val="00376E62"/>
    <w:rsid w:val="003C4E99"/>
    <w:rsid w:val="0043028C"/>
    <w:rsid w:val="004408E1"/>
    <w:rsid w:val="00457CD8"/>
    <w:rsid w:val="009546DB"/>
    <w:rsid w:val="009B6BCA"/>
    <w:rsid w:val="009D6C5E"/>
    <w:rsid w:val="00A52ED0"/>
    <w:rsid w:val="00AA26A0"/>
    <w:rsid w:val="00B37E8A"/>
    <w:rsid w:val="00BD08EE"/>
    <w:rsid w:val="00C040F5"/>
    <w:rsid w:val="00C93A7F"/>
    <w:rsid w:val="00F4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028C"/>
  </w:style>
  <w:style w:type="paragraph" w:styleId="a5">
    <w:name w:val="footer"/>
    <w:basedOn w:val="a"/>
    <w:link w:val="a6"/>
    <w:uiPriority w:val="99"/>
    <w:unhideWhenUsed/>
    <w:rsid w:val="0043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02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028C"/>
  </w:style>
  <w:style w:type="paragraph" w:styleId="a5">
    <w:name w:val="footer"/>
    <w:basedOn w:val="a"/>
    <w:link w:val="a6"/>
    <w:uiPriority w:val="99"/>
    <w:unhideWhenUsed/>
    <w:rsid w:val="0043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0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Наталья Александровна</dc:creator>
  <cp:keywords/>
  <dc:description/>
  <cp:lastModifiedBy>Костина Наталья Александровна</cp:lastModifiedBy>
  <cp:revision>15</cp:revision>
  <dcterms:created xsi:type="dcterms:W3CDTF">2021-01-29T12:42:00Z</dcterms:created>
  <dcterms:modified xsi:type="dcterms:W3CDTF">2021-01-29T13:27:00Z</dcterms:modified>
</cp:coreProperties>
</file>