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CC7" w:rsidRPr="00C81CC7" w:rsidRDefault="00C81CC7" w:rsidP="00C81CC7">
      <w:pPr>
        <w:ind w:firstLine="0"/>
        <w:jc w:val="center"/>
        <w:rPr>
          <w:b/>
        </w:rPr>
      </w:pPr>
      <w:r w:rsidRPr="00C81CC7">
        <w:rPr>
          <w:b/>
        </w:rPr>
        <w:t>ПРАВИТЕЛЬСТВО РОССИЙСКОЙ ФЕДЕРАЦИИ</w:t>
      </w:r>
    </w:p>
    <w:p w:rsidR="00C81CC7" w:rsidRDefault="00C81CC7" w:rsidP="00C81CC7">
      <w:pPr>
        <w:ind w:firstLine="0"/>
        <w:jc w:val="center"/>
      </w:pPr>
    </w:p>
    <w:p w:rsidR="00C81CC7" w:rsidRDefault="00C81CC7" w:rsidP="00C81CC7">
      <w:pPr>
        <w:ind w:firstLine="0"/>
        <w:jc w:val="center"/>
      </w:pPr>
      <w:r>
        <w:t>РАСПОРЯЖЕНИЕ</w:t>
      </w:r>
    </w:p>
    <w:p w:rsidR="00C81CC7" w:rsidRDefault="00C81CC7" w:rsidP="00C81CC7">
      <w:pPr>
        <w:ind w:firstLine="0"/>
        <w:jc w:val="center"/>
      </w:pPr>
      <w:r>
        <w:t>от 1 августа 2012 г. № 1396-р</w:t>
      </w:r>
    </w:p>
    <w:p w:rsidR="00946F0B" w:rsidRDefault="00946F0B" w:rsidP="00C81CC7">
      <w:pPr>
        <w:ind w:firstLine="0"/>
        <w:jc w:val="center"/>
      </w:pPr>
    </w:p>
    <w:p w:rsidR="00946F0B" w:rsidRDefault="00946F0B" w:rsidP="00C81CC7">
      <w:pPr>
        <w:ind w:firstLine="0"/>
        <w:jc w:val="center"/>
      </w:pPr>
      <w:r>
        <w:t>Москва</w:t>
      </w:r>
    </w:p>
    <w:p w:rsidR="00C81CC7" w:rsidRDefault="00C81CC7" w:rsidP="00C81CC7"/>
    <w:p w:rsidR="00C81CC7" w:rsidRDefault="00C81CC7" w:rsidP="00C81CC7">
      <w:r>
        <w:t xml:space="preserve">Во исполнение подпункта "а" пункта 3 Указа Президента </w:t>
      </w:r>
      <w:r>
        <w:br/>
        <w:t xml:space="preserve">Российской Федерации от 20 мая 2011 г. </w:t>
      </w:r>
      <w:r w:rsidR="00946F0B">
        <w:t>№</w:t>
      </w:r>
      <w:r>
        <w:t xml:space="preserve"> 657 "О мониторинге правоприменения </w:t>
      </w:r>
      <w:r>
        <w:br/>
        <w:t>в Российской Федерации" утвердить прилагаемый план мониторинга правоприменения в Российской Федерации на 2013 год.</w:t>
      </w:r>
    </w:p>
    <w:p w:rsidR="00C81CC7" w:rsidRDefault="00C81CC7" w:rsidP="00C81CC7"/>
    <w:p w:rsidR="00C81CC7" w:rsidRDefault="00C81CC7" w:rsidP="00946F0B">
      <w:pPr>
        <w:ind w:firstLine="0"/>
      </w:pPr>
      <w:r>
        <w:t>Председатель Правительства</w:t>
      </w:r>
    </w:p>
    <w:p w:rsidR="00AC3DF2" w:rsidRDefault="00C81CC7" w:rsidP="00946F0B">
      <w:pPr>
        <w:ind w:firstLine="0"/>
      </w:pPr>
      <w:r>
        <w:t>Российской Федерации</w:t>
      </w:r>
      <w:r w:rsidR="00946F0B">
        <w:t xml:space="preserve">                                                                                    </w:t>
      </w:r>
      <w:r>
        <w:t>Д.</w:t>
      </w:r>
      <w:r w:rsidR="00946F0B">
        <w:t> Медведев</w:t>
      </w:r>
    </w:p>
    <w:p w:rsidR="00946F0B" w:rsidRDefault="00946F0B" w:rsidP="00946F0B">
      <w:pPr>
        <w:ind w:firstLine="0"/>
      </w:pPr>
    </w:p>
    <w:p w:rsidR="00946F0B" w:rsidRDefault="00946F0B" w:rsidP="00946F0B">
      <w:pPr>
        <w:ind w:firstLine="0"/>
      </w:pPr>
    </w:p>
    <w:p w:rsidR="00946F0B" w:rsidRDefault="00946F0B" w:rsidP="00946F0B">
      <w:pPr>
        <w:ind w:firstLine="0"/>
      </w:pPr>
    </w:p>
    <w:p w:rsidR="00946F0B" w:rsidRDefault="00946F0B" w:rsidP="00946F0B">
      <w:pPr>
        <w:ind w:firstLine="0"/>
      </w:pPr>
    </w:p>
    <w:p w:rsidR="00946F0B" w:rsidRDefault="00946F0B" w:rsidP="00946F0B">
      <w:pPr>
        <w:ind w:firstLine="0"/>
      </w:pPr>
    </w:p>
    <w:p w:rsidR="00946F0B" w:rsidRDefault="00946F0B" w:rsidP="00946F0B">
      <w:pPr>
        <w:ind w:firstLine="0"/>
      </w:pPr>
    </w:p>
    <w:p w:rsidR="00946F0B" w:rsidRDefault="00946F0B" w:rsidP="00946F0B">
      <w:pPr>
        <w:ind w:firstLine="0"/>
      </w:pPr>
    </w:p>
    <w:p w:rsidR="00946F0B" w:rsidRDefault="00946F0B" w:rsidP="00946F0B">
      <w:pPr>
        <w:ind w:firstLine="0"/>
      </w:pPr>
    </w:p>
    <w:p w:rsidR="00946F0B" w:rsidRDefault="00946F0B" w:rsidP="00946F0B">
      <w:pPr>
        <w:ind w:firstLine="0"/>
      </w:pPr>
    </w:p>
    <w:p w:rsidR="00946F0B" w:rsidRDefault="00946F0B" w:rsidP="00946F0B">
      <w:pPr>
        <w:ind w:firstLine="0"/>
      </w:pPr>
    </w:p>
    <w:p w:rsidR="00946F0B" w:rsidRDefault="00946F0B" w:rsidP="00946F0B">
      <w:pPr>
        <w:ind w:firstLine="0"/>
      </w:pPr>
    </w:p>
    <w:p w:rsidR="00946F0B" w:rsidRDefault="00946F0B" w:rsidP="00946F0B">
      <w:pPr>
        <w:ind w:firstLine="0"/>
      </w:pPr>
    </w:p>
    <w:p w:rsidR="00946F0B" w:rsidRDefault="00946F0B" w:rsidP="00946F0B">
      <w:pPr>
        <w:ind w:firstLine="0"/>
      </w:pPr>
    </w:p>
    <w:p w:rsidR="00946F0B" w:rsidRDefault="00946F0B" w:rsidP="00946F0B">
      <w:pPr>
        <w:ind w:firstLine="0"/>
      </w:pPr>
    </w:p>
    <w:p w:rsidR="00946F0B" w:rsidRDefault="00946F0B" w:rsidP="00946F0B">
      <w:pPr>
        <w:ind w:firstLine="0"/>
      </w:pPr>
    </w:p>
    <w:p w:rsidR="00946F0B" w:rsidRDefault="00946F0B" w:rsidP="00946F0B">
      <w:pPr>
        <w:ind w:firstLine="0"/>
      </w:pPr>
    </w:p>
    <w:p w:rsidR="00946F0B" w:rsidRDefault="00946F0B" w:rsidP="00946F0B">
      <w:pPr>
        <w:ind w:firstLine="0"/>
      </w:pPr>
    </w:p>
    <w:p w:rsidR="00946F0B" w:rsidRDefault="00946F0B" w:rsidP="00946F0B">
      <w:pPr>
        <w:ind w:firstLine="0"/>
      </w:pPr>
    </w:p>
    <w:p w:rsidR="00946F0B" w:rsidRDefault="00946F0B" w:rsidP="00946F0B">
      <w:pPr>
        <w:ind w:firstLine="0"/>
      </w:pPr>
    </w:p>
    <w:p w:rsidR="00946F0B" w:rsidRDefault="00946F0B" w:rsidP="00946F0B">
      <w:pPr>
        <w:ind w:firstLine="0"/>
      </w:pPr>
    </w:p>
    <w:p w:rsidR="00946F0B" w:rsidRDefault="00946F0B" w:rsidP="00946F0B">
      <w:pPr>
        <w:ind w:firstLine="0"/>
      </w:pPr>
    </w:p>
    <w:p w:rsidR="00946F0B" w:rsidRDefault="00946F0B" w:rsidP="00946F0B">
      <w:pPr>
        <w:ind w:firstLine="0"/>
      </w:pPr>
    </w:p>
    <w:p w:rsidR="00946F0B" w:rsidRDefault="00946F0B" w:rsidP="00946F0B">
      <w:pPr>
        <w:ind w:firstLine="0"/>
      </w:pPr>
    </w:p>
    <w:p w:rsidR="00946F0B" w:rsidRDefault="00946F0B" w:rsidP="00946F0B">
      <w:pPr>
        <w:ind w:firstLine="0"/>
      </w:pPr>
    </w:p>
    <w:p w:rsidR="00946F0B" w:rsidRDefault="00946F0B" w:rsidP="00946F0B">
      <w:pPr>
        <w:ind w:firstLine="0"/>
      </w:pPr>
    </w:p>
    <w:p w:rsidR="00946F0B" w:rsidRDefault="00946F0B" w:rsidP="00946F0B">
      <w:pPr>
        <w:ind w:firstLine="0"/>
      </w:pPr>
    </w:p>
    <w:p w:rsidR="00AC3DF2" w:rsidRDefault="00AC3DF2" w:rsidP="00AC3DF2">
      <w:pPr>
        <w:ind w:left="6237" w:firstLine="0"/>
        <w:jc w:val="center"/>
      </w:pPr>
      <w:r>
        <w:lastRenderedPageBreak/>
        <w:t>Утвержден</w:t>
      </w:r>
    </w:p>
    <w:p w:rsidR="00AC3DF2" w:rsidRDefault="00AC3DF2" w:rsidP="00AC3DF2">
      <w:pPr>
        <w:ind w:left="6237" w:firstLine="0"/>
        <w:jc w:val="center"/>
      </w:pPr>
      <w:r>
        <w:t>распоряжением Правительства</w:t>
      </w:r>
    </w:p>
    <w:p w:rsidR="00AC3DF2" w:rsidRDefault="00AC3DF2" w:rsidP="00AC3DF2">
      <w:pPr>
        <w:ind w:left="6237" w:firstLine="0"/>
        <w:jc w:val="center"/>
      </w:pPr>
      <w:r>
        <w:t>Российской Федерации</w:t>
      </w:r>
    </w:p>
    <w:p w:rsidR="00AC3DF2" w:rsidRDefault="00AC3DF2" w:rsidP="00AC3DF2">
      <w:pPr>
        <w:ind w:left="6237" w:firstLine="0"/>
        <w:jc w:val="center"/>
      </w:pPr>
      <w:r w:rsidRPr="00AC3DF2">
        <w:t>от 1 августа 2012 г. № 1396-р</w:t>
      </w:r>
    </w:p>
    <w:p w:rsidR="00946F0B" w:rsidRDefault="00946F0B" w:rsidP="00AC3DF2">
      <w:pPr>
        <w:ind w:firstLine="0"/>
        <w:jc w:val="center"/>
        <w:rPr>
          <w:b/>
        </w:rPr>
      </w:pPr>
    </w:p>
    <w:p w:rsidR="00AC3DF2" w:rsidRPr="005A733B" w:rsidRDefault="00AC3DF2" w:rsidP="00AC3DF2">
      <w:pPr>
        <w:ind w:firstLine="0"/>
        <w:jc w:val="center"/>
        <w:rPr>
          <w:b/>
        </w:rPr>
      </w:pPr>
      <w:r w:rsidRPr="005A733B">
        <w:rPr>
          <w:b/>
        </w:rPr>
        <w:t>ПЛАН</w:t>
      </w:r>
    </w:p>
    <w:p w:rsidR="00AC3DF2" w:rsidRPr="005A733B" w:rsidRDefault="00AC3DF2" w:rsidP="00AC3DF2">
      <w:pPr>
        <w:ind w:firstLine="0"/>
        <w:jc w:val="center"/>
        <w:rPr>
          <w:b/>
        </w:rPr>
      </w:pPr>
      <w:r w:rsidRPr="005A733B">
        <w:rPr>
          <w:b/>
        </w:rPr>
        <w:t>МОНИТОРИНГА ПРАВОПРИМЕНЕНИЯ В РОССИЙСКОЙ ФЕДЕРАЦИИ</w:t>
      </w:r>
    </w:p>
    <w:p w:rsidR="00AC3DF2" w:rsidRDefault="00AC3DF2" w:rsidP="00AC3DF2">
      <w:pPr>
        <w:ind w:firstLine="0"/>
        <w:jc w:val="center"/>
        <w:rPr>
          <w:b/>
        </w:rPr>
      </w:pPr>
      <w:r w:rsidRPr="005A733B">
        <w:rPr>
          <w:b/>
        </w:rPr>
        <w:t>НА 201</w:t>
      </w:r>
      <w:r>
        <w:rPr>
          <w:b/>
        </w:rPr>
        <w:t>3</w:t>
      </w:r>
      <w:r w:rsidRPr="005A733B">
        <w:rPr>
          <w:b/>
        </w:rPr>
        <w:t xml:space="preserve"> ГОД</w:t>
      </w:r>
    </w:p>
    <w:p w:rsidR="00AC3DF2" w:rsidRDefault="00AC3DF2" w:rsidP="00AC3DF2">
      <w:pPr>
        <w:ind w:firstLine="0"/>
        <w:jc w:val="center"/>
        <w:rPr>
          <w:b/>
        </w:rPr>
      </w:pPr>
    </w:p>
    <w:tbl>
      <w:tblPr>
        <w:tblStyle w:val="a3"/>
        <w:tblW w:w="10246" w:type="dxa"/>
        <w:tblLook w:val="04A0" w:firstRow="1" w:lastRow="0" w:firstColumn="1" w:lastColumn="0" w:noHBand="0" w:noVBand="1"/>
      </w:tblPr>
      <w:tblGrid>
        <w:gridCol w:w="831"/>
        <w:gridCol w:w="5940"/>
        <w:gridCol w:w="3475"/>
      </w:tblGrid>
      <w:tr w:rsidR="00AC3DF2" w:rsidTr="00946F0B">
        <w:trPr>
          <w:trHeight w:val="2251"/>
        </w:trPr>
        <w:tc>
          <w:tcPr>
            <w:tcW w:w="831" w:type="dxa"/>
            <w:tcBorders>
              <w:right w:val="single" w:sz="4" w:space="0" w:color="auto"/>
            </w:tcBorders>
          </w:tcPr>
          <w:p w:rsidR="00AC3DF2" w:rsidRPr="005A733B" w:rsidRDefault="00946F0B" w:rsidP="00A57CD8">
            <w:pPr>
              <w:ind w:firstLine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940" w:type="dxa"/>
            <w:tcBorders>
              <w:left w:val="single" w:sz="4" w:space="0" w:color="auto"/>
            </w:tcBorders>
          </w:tcPr>
          <w:p w:rsidR="00AC3DF2" w:rsidRDefault="00AC3DF2" w:rsidP="00A57CD8">
            <w:pPr>
              <w:ind w:firstLine="0"/>
              <w:jc w:val="center"/>
            </w:pPr>
            <w:r w:rsidRPr="005A733B">
              <w:t>Отрасль (</w:t>
            </w:r>
            <w:proofErr w:type="spellStart"/>
            <w:r w:rsidRPr="005A733B">
              <w:t>подотрасль</w:t>
            </w:r>
            <w:proofErr w:type="spellEnd"/>
            <w:r w:rsidRPr="005A733B">
              <w:t xml:space="preserve">) законодательства </w:t>
            </w:r>
            <w:r w:rsidR="00946F0B">
              <w:br/>
            </w:r>
            <w:r w:rsidRPr="005A733B">
              <w:t>либо группа нормативных правовых актов, мониторинг которых планируется осуществить</w:t>
            </w:r>
          </w:p>
        </w:tc>
        <w:tc>
          <w:tcPr>
            <w:tcW w:w="3475" w:type="dxa"/>
          </w:tcPr>
          <w:p w:rsidR="00AC3DF2" w:rsidRDefault="00AC3DF2" w:rsidP="00A57CD8">
            <w:pPr>
              <w:ind w:firstLine="0"/>
              <w:jc w:val="center"/>
            </w:pPr>
            <w:r w:rsidRPr="005A733B">
              <w:t>Наименование федерального органа исполнительной власти, органа государственной власти субъекта Российской Федерации &lt;*&gt;</w:t>
            </w:r>
          </w:p>
        </w:tc>
      </w:tr>
      <w:tr w:rsidR="00AC3DF2" w:rsidTr="00AC3DF2">
        <w:trPr>
          <w:trHeight w:val="2642"/>
        </w:trPr>
        <w:tc>
          <w:tcPr>
            <w:tcW w:w="831" w:type="dxa"/>
          </w:tcPr>
          <w:p w:rsidR="00AC3DF2" w:rsidRDefault="00AC3DF2" w:rsidP="00A57CD8">
            <w:pPr>
              <w:ind w:firstLine="0"/>
              <w:jc w:val="center"/>
            </w:pPr>
            <w:r>
              <w:t>1.</w:t>
            </w:r>
          </w:p>
        </w:tc>
        <w:tc>
          <w:tcPr>
            <w:tcW w:w="5940" w:type="dxa"/>
          </w:tcPr>
          <w:p w:rsidR="00AC3DF2" w:rsidRDefault="00AC3DF2" w:rsidP="00946F0B">
            <w:pPr>
              <w:ind w:firstLine="0"/>
              <w:jc w:val="left"/>
            </w:pPr>
            <w:r>
              <w:t>Поступление на службу в органы внутренних дел, ее прохождение и прекращение, а также определение правового положения (статуса)</w:t>
            </w:r>
          </w:p>
          <w:p w:rsidR="00AC3DF2" w:rsidRDefault="00AC3DF2" w:rsidP="00946F0B">
            <w:pPr>
              <w:ind w:firstLine="0"/>
              <w:jc w:val="left"/>
            </w:pPr>
            <w:proofErr w:type="gramStart"/>
            <w:r>
              <w:t xml:space="preserve">сотрудника органов внутренних дел </w:t>
            </w:r>
            <w:r>
              <w:br/>
              <w:t xml:space="preserve">и предоставление ему социальных гарантий </w:t>
            </w:r>
            <w:r>
              <w:br/>
              <w:t>(в том числе в пределах действия федеральных законов "О службе в органах внутренних дел Российской Федерации и внесении изменений в отдельные законодательные акты Российской Федерации", "О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Федерации", нормативных правовых актов Президента Российской Федерации, Правительства Российской</w:t>
            </w:r>
            <w:proofErr w:type="gramEnd"/>
            <w:r>
              <w:t xml:space="preserve"> </w:t>
            </w:r>
            <w:proofErr w:type="gramStart"/>
            <w:r>
              <w:t>Федерации и федеральных органов исполнительной власти)</w:t>
            </w:r>
            <w:proofErr w:type="gramEnd"/>
          </w:p>
        </w:tc>
        <w:tc>
          <w:tcPr>
            <w:tcW w:w="3475" w:type="dxa"/>
          </w:tcPr>
          <w:p w:rsidR="00AC3DF2" w:rsidRDefault="00AC3DF2" w:rsidP="00A57CD8">
            <w:pPr>
              <w:ind w:firstLine="0"/>
              <w:jc w:val="center"/>
            </w:pPr>
            <w:r>
              <w:t xml:space="preserve">МВД России </w:t>
            </w:r>
            <w:r>
              <w:br/>
              <w:t>Минтруд России</w:t>
            </w:r>
            <w:r>
              <w:br/>
              <w:t>Минфин России</w:t>
            </w:r>
          </w:p>
        </w:tc>
      </w:tr>
      <w:tr w:rsidR="00AC3DF2" w:rsidTr="00AC3DF2">
        <w:trPr>
          <w:trHeight w:val="2642"/>
        </w:trPr>
        <w:tc>
          <w:tcPr>
            <w:tcW w:w="831" w:type="dxa"/>
          </w:tcPr>
          <w:p w:rsidR="00AC3DF2" w:rsidRDefault="00AC3DF2" w:rsidP="00A57CD8">
            <w:pPr>
              <w:ind w:firstLine="0"/>
              <w:jc w:val="center"/>
            </w:pPr>
            <w:r>
              <w:t>2.</w:t>
            </w:r>
          </w:p>
        </w:tc>
        <w:tc>
          <w:tcPr>
            <w:tcW w:w="5940" w:type="dxa"/>
          </w:tcPr>
          <w:p w:rsidR="00AC3DF2" w:rsidRPr="007536BC" w:rsidRDefault="00AC3DF2" w:rsidP="00946F0B">
            <w:pPr>
              <w:ind w:firstLine="0"/>
              <w:jc w:val="left"/>
            </w:pPr>
            <w:r w:rsidRPr="007536BC">
              <w:t xml:space="preserve">Добровольная пожарная охрана </w:t>
            </w:r>
            <w:r>
              <w:br/>
            </w:r>
            <w:r w:rsidRPr="007536BC">
              <w:t xml:space="preserve">(в том числе в пределах действия Федерального закона "О добровольной пожарной охране", нормативных правовых актов Правительства Российской Федерации, федеральных органов исполнительной власти </w:t>
            </w:r>
            <w:r>
              <w:br/>
            </w:r>
            <w:r w:rsidRPr="007536BC">
              <w:t>и органов государственной власти субъектов Российской Федерации)</w:t>
            </w:r>
          </w:p>
        </w:tc>
        <w:tc>
          <w:tcPr>
            <w:tcW w:w="3475" w:type="dxa"/>
          </w:tcPr>
          <w:p w:rsidR="00AC3DF2" w:rsidRPr="004C5C4C" w:rsidRDefault="00AC3DF2" w:rsidP="00AC3DF2">
            <w:pPr>
              <w:ind w:firstLine="0"/>
              <w:jc w:val="center"/>
            </w:pPr>
            <w:r w:rsidRPr="004C5C4C">
              <w:t xml:space="preserve">МЧС России </w:t>
            </w:r>
            <w:r>
              <w:br/>
            </w:r>
            <w:proofErr w:type="spellStart"/>
            <w:r w:rsidRPr="004C5C4C">
              <w:t>Ростехнадзор</w:t>
            </w:r>
            <w:proofErr w:type="spellEnd"/>
            <w:r w:rsidRPr="004C5C4C">
              <w:t xml:space="preserve"> </w:t>
            </w:r>
            <w:r>
              <w:br/>
            </w:r>
            <w:r w:rsidRPr="004C5C4C">
              <w:t>высшие исполнительные органы государственной власти субъектов Российской Федерации</w:t>
            </w:r>
          </w:p>
        </w:tc>
      </w:tr>
      <w:tr w:rsidR="00AC3DF2" w:rsidTr="00AC3DF2">
        <w:trPr>
          <w:trHeight w:val="2257"/>
        </w:trPr>
        <w:tc>
          <w:tcPr>
            <w:tcW w:w="831" w:type="dxa"/>
          </w:tcPr>
          <w:p w:rsidR="00AC3DF2" w:rsidRDefault="00AC3DF2" w:rsidP="00A57CD8">
            <w:pPr>
              <w:ind w:firstLine="0"/>
              <w:jc w:val="center"/>
            </w:pPr>
            <w:r>
              <w:lastRenderedPageBreak/>
              <w:t>3.</w:t>
            </w:r>
          </w:p>
        </w:tc>
        <w:tc>
          <w:tcPr>
            <w:tcW w:w="5940" w:type="dxa"/>
          </w:tcPr>
          <w:p w:rsidR="00AC3DF2" w:rsidRPr="007536BC" w:rsidRDefault="00AC3DF2" w:rsidP="00946F0B">
            <w:pPr>
              <w:ind w:firstLine="0"/>
              <w:jc w:val="left"/>
            </w:pPr>
            <w:r w:rsidRPr="007536BC">
              <w:t xml:space="preserve">Государственный оборонный заказ </w:t>
            </w:r>
            <w:r>
              <w:br/>
            </w:r>
            <w:r w:rsidRPr="007536BC">
              <w:t xml:space="preserve">(в том числе в пределах действия Федерального закона "О государственном оборонном заказе", нормативных правовых актов Президента Российской Федерации, Правительства Российской Федерации </w:t>
            </w:r>
            <w:r>
              <w:br/>
            </w:r>
            <w:r w:rsidRPr="007536BC">
              <w:t>и федеральных органов исполнительной власти)</w:t>
            </w:r>
          </w:p>
        </w:tc>
        <w:tc>
          <w:tcPr>
            <w:tcW w:w="3475" w:type="dxa"/>
          </w:tcPr>
          <w:p w:rsidR="00AC3DF2" w:rsidRPr="004C5C4C" w:rsidRDefault="00AC3DF2" w:rsidP="00AC3DF2">
            <w:pPr>
              <w:ind w:firstLine="0"/>
              <w:jc w:val="center"/>
            </w:pPr>
            <w:r w:rsidRPr="004C5C4C">
              <w:t xml:space="preserve">Минобороны России </w:t>
            </w:r>
            <w:proofErr w:type="spellStart"/>
            <w:r w:rsidRPr="004C5C4C">
              <w:t>Минпромторг</w:t>
            </w:r>
            <w:proofErr w:type="spellEnd"/>
            <w:r w:rsidRPr="004C5C4C">
              <w:t xml:space="preserve"> России Минфин России Минэкономразвития России </w:t>
            </w:r>
            <w:r>
              <w:br/>
            </w:r>
            <w:proofErr w:type="spellStart"/>
            <w:r w:rsidRPr="004C5C4C">
              <w:t>Рособоронпоставка</w:t>
            </w:r>
            <w:proofErr w:type="spellEnd"/>
          </w:p>
        </w:tc>
      </w:tr>
      <w:tr w:rsidR="00AC3DF2" w:rsidTr="00AC3DF2">
        <w:trPr>
          <w:trHeight w:val="2642"/>
        </w:trPr>
        <w:tc>
          <w:tcPr>
            <w:tcW w:w="831" w:type="dxa"/>
          </w:tcPr>
          <w:p w:rsidR="00AC3DF2" w:rsidRDefault="00AC3DF2" w:rsidP="00A57CD8">
            <w:pPr>
              <w:ind w:firstLine="0"/>
              <w:jc w:val="center"/>
            </w:pPr>
            <w:r>
              <w:t>4.</w:t>
            </w:r>
          </w:p>
        </w:tc>
        <w:tc>
          <w:tcPr>
            <w:tcW w:w="5940" w:type="dxa"/>
          </w:tcPr>
          <w:p w:rsidR="00AC3DF2" w:rsidRDefault="00AC3DF2" w:rsidP="00946F0B">
            <w:pPr>
              <w:ind w:firstLine="0"/>
              <w:jc w:val="left"/>
            </w:pPr>
            <w:proofErr w:type="gramStart"/>
            <w:r w:rsidRPr="007536BC">
              <w:t xml:space="preserve">Защита здоровья населения от последствий потребления табака </w:t>
            </w:r>
            <w:r w:rsidR="00946F0B">
              <w:br/>
            </w:r>
            <w:r w:rsidRPr="007536BC">
              <w:t xml:space="preserve">(в том числе в пределах действия Указа Президента Российской Федерации </w:t>
            </w:r>
            <w:r w:rsidR="00946F0B">
              <w:br/>
            </w:r>
            <w:r w:rsidRPr="007536BC">
              <w:t>от 7 мая 2012 г. № 598 "О совершенствовании государственной политики в сфере здравоохранения", Концепции осуществления государственной политики противодействия потреблению табака на 2010 - 2015 годы, утвержденной распоряжением Правительства Российской Федерации от 23 сентября 2010 г. № 1563-р, нормативных правовых актов Президента Российской Федерации, Правительства Российской</w:t>
            </w:r>
            <w:proofErr w:type="gramEnd"/>
            <w:r w:rsidRPr="007536BC">
              <w:t xml:space="preserve"> </w:t>
            </w:r>
            <w:proofErr w:type="gramStart"/>
            <w:r w:rsidRPr="007536BC">
              <w:t xml:space="preserve">Федерации, федеральных органов исполнительной власти </w:t>
            </w:r>
            <w:r w:rsidR="00946F0B">
              <w:br/>
            </w:r>
            <w:r w:rsidRPr="007536BC">
              <w:t>и органов государственной власти субъектов Российской Федерации)</w:t>
            </w:r>
            <w:proofErr w:type="gramEnd"/>
          </w:p>
        </w:tc>
        <w:tc>
          <w:tcPr>
            <w:tcW w:w="3475" w:type="dxa"/>
          </w:tcPr>
          <w:p w:rsidR="00AC3DF2" w:rsidRPr="004C5C4C" w:rsidRDefault="00AC3DF2" w:rsidP="00AC3DF2">
            <w:pPr>
              <w:ind w:firstLine="0"/>
              <w:jc w:val="center"/>
            </w:pPr>
            <w:r w:rsidRPr="00AC3DF2">
              <w:t xml:space="preserve">Минздрав России </w:t>
            </w:r>
            <w:proofErr w:type="spellStart"/>
            <w:r w:rsidRPr="00AC3DF2">
              <w:t>Минрегион</w:t>
            </w:r>
            <w:proofErr w:type="spellEnd"/>
            <w:r w:rsidRPr="00AC3DF2">
              <w:t xml:space="preserve"> России высшие исполнительные органы государственной власти субъектов Российской Федерации</w:t>
            </w:r>
          </w:p>
        </w:tc>
      </w:tr>
      <w:tr w:rsidR="00AC3DF2" w:rsidTr="00AC3DF2">
        <w:trPr>
          <w:trHeight w:val="2642"/>
        </w:trPr>
        <w:tc>
          <w:tcPr>
            <w:tcW w:w="831" w:type="dxa"/>
          </w:tcPr>
          <w:p w:rsidR="00AC3DF2" w:rsidRDefault="00AC3DF2" w:rsidP="00A57CD8">
            <w:pPr>
              <w:ind w:firstLine="0"/>
              <w:jc w:val="center"/>
            </w:pPr>
            <w:r>
              <w:t>5.</w:t>
            </w:r>
          </w:p>
        </w:tc>
        <w:tc>
          <w:tcPr>
            <w:tcW w:w="5940" w:type="dxa"/>
          </w:tcPr>
          <w:p w:rsidR="00AC3DF2" w:rsidRPr="00750D6F" w:rsidRDefault="00AC3DF2" w:rsidP="00946F0B">
            <w:pPr>
              <w:ind w:firstLine="0"/>
              <w:jc w:val="left"/>
            </w:pPr>
            <w:r>
              <w:t xml:space="preserve">Медицинская реабилитация и санаторно-курортное лечение </w:t>
            </w:r>
            <w:r w:rsidR="00946F0B">
              <w:br/>
            </w:r>
            <w:r>
              <w:t>(в том числе в пределах действия Федерального закона "Об основах охраны здоровья граждан в Российской Федерации", нормативных правовых актов Президента Российской Федерации, Правительства Российской Федерации, федеральных органов исполнительной власти и органов государственной власти субъектов Российской Федерации)</w:t>
            </w:r>
          </w:p>
        </w:tc>
        <w:tc>
          <w:tcPr>
            <w:tcW w:w="3475" w:type="dxa"/>
          </w:tcPr>
          <w:p w:rsidR="00AC3DF2" w:rsidRDefault="00AC3DF2" w:rsidP="00AC3DF2">
            <w:pPr>
              <w:ind w:firstLine="0"/>
              <w:jc w:val="center"/>
            </w:pPr>
            <w:r>
              <w:t>Минздрав России</w:t>
            </w:r>
            <w:r>
              <w:br/>
              <w:t>Минфин России Росздравнадзор</w:t>
            </w:r>
          </w:p>
          <w:p w:rsidR="00AC3DF2" w:rsidRDefault="00AC3DF2" w:rsidP="00AC3DF2">
            <w:pPr>
              <w:ind w:firstLine="0"/>
              <w:jc w:val="center"/>
            </w:pPr>
            <w:r>
              <w:t>высшие исполнительные органы государственной власти субъектов Российской Федерации</w:t>
            </w:r>
          </w:p>
        </w:tc>
      </w:tr>
      <w:tr w:rsidR="00AC3DF2" w:rsidTr="00C81CC7">
        <w:trPr>
          <w:trHeight w:val="346"/>
        </w:trPr>
        <w:tc>
          <w:tcPr>
            <w:tcW w:w="831" w:type="dxa"/>
          </w:tcPr>
          <w:p w:rsidR="00AC3DF2" w:rsidRDefault="00AC3DF2" w:rsidP="00A57CD8">
            <w:pPr>
              <w:ind w:firstLine="0"/>
              <w:jc w:val="center"/>
            </w:pPr>
            <w:r>
              <w:t>6.</w:t>
            </w:r>
          </w:p>
        </w:tc>
        <w:tc>
          <w:tcPr>
            <w:tcW w:w="5940" w:type="dxa"/>
          </w:tcPr>
          <w:p w:rsidR="00AC3DF2" w:rsidRPr="00750D6F" w:rsidRDefault="00AC3DF2" w:rsidP="00946F0B">
            <w:pPr>
              <w:ind w:firstLine="0"/>
              <w:jc w:val="left"/>
            </w:pPr>
            <w:r w:rsidRPr="00AC3DF2">
              <w:t xml:space="preserve">Социальная защита инвалидов </w:t>
            </w:r>
            <w:r>
              <w:br/>
            </w:r>
            <w:r w:rsidRPr="00AC3DF2">
              <w:t xml:space="preserve">(в том числе в пределах действия Федерального закона "О социальной защите инвалидов в Российской Федерации", нормативных правовых актов Президента Российской Федерации, Правительства Российской Федерации, федеральных органов исполнительной власти и органов </w:t>
            </w:r>
            <w:r w:rsidRPr="00AC3DF2">
              <w:lastRenderedPageBreak/>
              <w:t xml:space="preserve">государственной власти </w:t>
            </w:r>
            <w:r>
              <w:br/>
            </w:r>
            <w:r w:rsidRPr="00AC3DF2">
              <w:t>субъектов Российской Федерации)</w:t>
            </w:r>
          </w:p>
        </w:tc>
        <w:tc>
          <w:tcPr>
            <w:tcW w:w="3475" w:type="dxa"/>
          </w:tcPr>
          <w:p w:rsidR="00AC3DF2" w:rsidRDefault="00AC3DF2" w:rsidP="00AC3DF2">
            <w:pPr>
              <w:ind w:firstLine="0"/>
              <w:jc w:val="center"/>
            </w:pPr>
            <w:r>
              <w:lastRenderedPageBreak/>
              <w:t>Минтруд России</w:t>
            </w:r>
          </w:p>
          <w:p w:rsidR="00AC3DF2" w:rsidRDefault="00AC3DF2" w:rsidP="00AC3DF2">
            <w:pPr>
              <w:ind w:firstLine="0"/>
              <w:jc w:val="center"/>
            </w:pPr>
            <w:r>
              <w:t>Минфин России</w:t>
            </w:r>
          </w:p>
          <w:p w:rsidR="00AC3DF2" w:rsidRDefault="00AC3DF2" w:rsidP="00AC3DF2">
            <w:pPr>
              <w:ind w:firstLine="0"/>
              <w:jc w:val="center"/>
            </w:pPr>
            <w:proofErr w:type="spellStart"/>
            <w:r>
              <w:t>Минрегион</w:t>
            </w:r>
            <w:proofErr w:type="spellEnd"/>
            <w:r>
              <w:t xml:space="preserve"> России</w:t>
            </w:r>
          </w:p>
          <w:p w:rsidR="00AC3DF2" w:rsidRDefault="00AC3DF2" w:rsidP="00AC3DF2">
            <w:pPr>
              <w:ind w:firstLine="0"/>
              <w:jc w:val="center"/>
            </w:pPr>
            <w:r>
              <w:t>высшие исполнительные органы государственной власти субъектов Российской Федерации</w:t>
            </w:r>
          </w:p>
        </w:tc>
      </w:tr>
      <w:tr w:rsidR="00AC3DF2" w:rsidTr="00AC3DF2">
        <w:trPr>
          <w:trHeight w:val="2642"/>
        </w:trPr>
        <w:tc>
          <w:tcPr>
            <w:tcW w:w="831" w:type="dxa"/>
          </w:tcPr>
          <w:p w:rsidR="00AC3DF2" w:rsidRDefault="00AC3DF2" w:rsidP="00A57CD8">
            <w:pPr>
              <w:ind w:firstLine="0"/>
              <w:jc w:val="center"/>
            </w:pPr>
            <w:r>
              <w:lastRenderedPageBreak/>
              <w:t>7.</w:t>
            </w:r>
          </w:p>
        </w:tc>
        <w:tc>
          <w:tcPr>
            <w:tcW w:w="5940" w:type="dxa"/>
          </w:tcPr>
          <w:p w:rsidR="00AC3DF2" w:rsidRPr="00750D6F" w:rsidRDefault="00AC3DF2" w:rsidP="00946F0B">
            <w:pPr>
              <w:ind w:firstLine="0"/>
              <w:jc w:val="left"/>
            </w:pPr>
            <w:proofErr w:type="gramStart"/>
            <w:r w:rsidRPr="00AC3DF2">
              <w:t xml:space="preserve">Государственная охрана объектов культурного наследия </w:t>
            </w:r>
            <w:r w:rsidR="00946F0B">
              <w:br/>
            </w:r>
            <w:r w:rsidRPr="00AC3DF2">
              <w:t xml:space="preserve">(в том числе в пределах действия федеральных законов "Об объектах культурного наследия (памятниках истории и культуры) народов Российской Федерации", "О Музейном фонде Российской Федерации и музеях в Российской Федерации", нормативных правовых актов Президента Российской Федерации, Правительства Российской Федерации, федеральных органов исполнительной власти </w:t>
            </w:r>
            <w:r w:rsidR="00946F0B">
              <w:br/>
            </w:r>
            <w:r w:rsidRPr="00AC3DF2">
              <w:t>и органов государственной власти субъектов Российской Федерации)</w:t>
            </w:r>
            <w:proofErr w:type="gramEnd"/>
          </w:p>
        </w:tc>
        <w:tc>
          <w:tcPr>
            <w:tcW w:w="3475" w:type="dxa"/>
          </w:tcPr>
          <w:p w:rsidR="00AC3DF2" w:rsidRDefault="00AC3DF2" w:rsidP="00AC3DF2">
            <w:pPr>
              <w:ind w:firstLine="0"/>
              <w:jc w:val="center"/>
            </w:pPr>
            <w:r>
              <w:t xml:space="preserve">Минкультуры России </w:t>
            </w:r>
            <w:proofErr w:type="spellStart"/>
            <w:r>
              <w:t>Минрегион</w:t>
            </w:r>
            <w:proofErr w:type="spellEnd"/>
            <w:r>
              <w:t xml:space="preserve"> России </w:t>
            </w:r>
            <w:proofErr w:type="spellStart"/>
            <w:r>
              <w:t>Росимущество</w:t>
            </w:r>
            <w:proofErr w:type="spellEnd"/>
          </w:p>
          <w:p w:rsidR="00AC3DF2" w:rsidRDefault="00AC3DF2" w:rsidP="00AC3DF2">
            <w:pPr>
              <w:ind w:firstLine="0"/>
              <w:jc w:val="center"/>
            </w:pPr>
            <w:r>
              <w:t>высшие исполнительные органы государственной власти субъектов Российской Федерации</w:t>
            </w:r>
          </w:p>
        </w:tc>
      </w:tr>
      <w:tr w:rsidR="00AC3DF2" w:rsidTr="00AC3DF2">
        <w:trPr>
          <w:trHeight w:val="2642"/>
        </w:trPr>
        <w:tc>
          <w:tcPr>
            <w:tcW w:w="831" w:type="dxa"/>
          </w:tcPr>
          <w:p w:rsidR="00AC3DF2" w:rsidRDefault="00AC3DF2" w:rsidP="00A57CD8">
            <w:pPr>
              <w:ind w:firstLine="0"/>
              <w:jc w:val="center"/>
            </w:pPr>
            <w:r>
              <w:t>8.</w:t>
            </w:r>
          </w:p>
        </w:tc>
        <w:tc>
          <w:tcPr>
            <w:tcW w:w="5940" w:type="dxa"/>
          </w:tcPr>
          <w:p w:rsidR="00AC3DF2" w:rsidRPr="00750D6F" w:rsidRDefault="005F0D5E" w:rsidP="00946F0B">
            <w:pPr>
              <w:ind w:firstLine="0"/>
              <w:jc w:val="left"/>
            </w:pPr>
            <w:r w:rsidRPr="005F0D5E">
              <w:t xml:space="preserve">Туристская деятельность </w:t>
            </w:r>
            <w:r>
              <w:br/>
            </w:r>
            <w:r w:rsidRPr="005F0D5E">
              <w:t>(в том числе в пределах действия Федерального закона "Об основах туристской деятельности в Российской Федерации", нормативных правовых актов Президента Российской Федерации, Правительства Российской Федерации, федеральных органов исполнительной власти и органов государственной власти субъектов Российской Федерации)</w:t>
            </w:r>
          </w:p>
        </w:tc>
        <w:tc>
          <w:tcPr>
            <w:tcW w:w="3475" w:type="dxa"/>
          </w:tcPr>
          <w:p w:rsidR="005F0D5E" w:rsidRDefault="005F0D5E" w:rsidP="005F0D5E">
            <w:pPr>
              <w:ind w:firstLine="0"/>
              <w:jc w:val="center"/>
            </w:pPr>
            <w:r>
              <w:t>Минкультуры России</w:t>
            </w:r>
          </w:p>
          <w:p w:rsidR="005F0D5E" w:rsidRDefault="005F0D5E" w:rsidP="005F0D5E">
            <w:pPr>
              <w:ind w:firstLine="0"/>
              <w:jc w:val="center"/>
            </w:pPr>
            <w:r>
              <w:t>МИД России</w:t>
            </w:r>
          </w:p>
          <w:p w:rsidR="005F0D5E" w:rsidRDefault="005F0D5E" w:rsidP="005F0D5E">
            <w:pPr>
              <w:ind w:firstLine="0"/>
              <w:jc w:val="center"/>
            </w:pPr>
            <w:r>
              <w:t>Минтранс России</w:t>
            </w:r>
          </w:p>
          <w:p w:rsidR="005F0D5E" w:rsidRDefault="005F0D5E" w:rsidP="005F0D5E">
            <w:pPr>
              <w:ind w:firstLine="0"/>
              <w:jc w:val="center"/>
            </w:pPr>
            <w:r>
              <w:t>Ростуризм</w:t>
            </w:r>
          </w:p>
          <w:p w:rsidR="005F0D5E" w:rsidRDefault="005F0D5E" w:rsidP="005F0D5E">
            <w:pPr>
              <w:ind w:firstLine="0"/>
              <w:jc w:val="center"/>
            </w:pPr>
            <w:proofErr w:type="spellStart"/>
            <w:r>
              <w:t>Роспотребнадзор</w:t>
            </w:r>
            <w:proofErr w:type="spellEnd"/>
          </w:p>
          <w:p w:rsidR="00AC3DF2" w:rsidRDefault="005F0D5E" w:rsidP="005F0D5E">
            <w:pPr>
              <w:ind w:firstLine="0"/>
              <w:jc w:val="center"/>
            </w:pPr>
            <w:r>
              <w:t>высшие исполнительные органы государственной власти субъектов Российской Федерации</w:t>
            </w:r>
          </w:p>
        </w:tc>
      </w:tr>
      <w:tr w:rsidR="00AC3DF2" w:rsidTr="00AC3DF2">
        <w:trPr>
          <w:trHeight w:val="2642"/>
        </w:trPr>
        <w:tc>
          <w:tcPr>
            <w:tcW w:w="831" w:type="dxa"/>
          </w:tcPr>
          <w:p w:rsidR="00AC3DF2" w:rsidRDefault="00AC3DF2" w:rsidP="00A57CD8">
            <w:pPr>
              <w:ind w:firstLine="0"/>
              <w:jc w:val="center"/>
            </w:pPr>
            <w:r>
              <w:t>9.</w:t>
            </w:r>
          </w:p>
        </w:tc>
        <w:tc>
          <w:tcPr>
            <w:tcW w:w="5940" w:type="dxa"/>
          </w:tcPr>
          <w:p w:rsidR="00AC3DF2" w:rsidRPr="00750D6F" w:rsidRDefault="005F0D5E" w:rsidP="00946F0B">
            <w:pPr>
              <w:ind w:firstLine="0"/>
              <w:jc w:val="left"/>
            </w:pPr>
            <w:r>
              <w:t xml:space="preserve">Градостроительная деятельность </w:t>
            </w:r>
            <w:r>
              <w:br/>
              <w:t xml:space="preserve">в Российской Федерации </w:t>
            </w:r>
            <w:r w:rsidR="00946F0B">
              <w:br/>
            </w:r>
            <w:r>
              <w:t>(в том числе в пределах действия Градостроительного кодекса Российской Федерации, нормативных правовых актов Президента Российской Федерации, Правительства Российской Федерации, федеральных органов Российской Федерации исполнительной власти и органов государственной власти субъектов Российской Федерации)</w:t>
            </w:r>
          </w:p>
        </w:tc>
        <w:tc>
          <w:tcPr>
            <w:tcW w:w="3475" w:type="dxa"/>
          </w:tcPr>
          <w:p w:rsidR="005F0D5E" w:rsidRDefault="005F0D5E" w:rsidP="005F0D5E">
            <w:pPr>
              <w:ind w:firstLine="0"/>
              <w:jc w:val="center"/>
            </w:pPr>
            <w:proofErr w:type="spellStart"/>
            <w:r>
              <w:t>Минрегион</w:t>
            </w:r>
            <w:proofErr w:type="spellEnd"/>
            <w:r>
              <w:t xml:space="preserve"> России,</w:t>
            </w:r>
          </w:p>
          <w:p w:rsidR="005F0D5E" w:rsidRDefault="005F0D5E" w:rsidP="005F0D5E">
            <w:pPr>
              <w:ind w:firstLine="0"/>
              <w:jc w:val="center"/>
            </w:pPr>
            <w:r>
              <w:t>высшие исполнительные органы государственной власти субъектов</w:t>
            </w:r>
          </w:p>
          <w:p w:rsidR="005F0D5E" w:rsidRDefault="005F0D5E" w:rsidP="005F0D5E">
            <w:pPr>
              <w:ind w:firstLine="0"/>
              <w:jc w:val="center"/>
            </w:pPr>
          </w:p>
          <w:p w:rsidR="005F0D5E" w:rsidRDefault="005F0D5E" w:rsidP="005F0D5E">
            <w:pPr>
              <w:ind w:firstLine="0"/>
              <w:jc w:val="center"/>
            </w:pPr>
          </w:p>
          <w:p w:rsidR="005F0D5E" w:rsidRDefault="005F0D5E" w:rsidP="005F0D5E">
            <w:pPr>
              <w:ind w:firstLine="0"/>
              <w:jc w:val="center"/>
            </w:pPr>
          </w:p>
          <w:p w:rsidR="00AC3DF2" w:rsidRDefault="00AC3DF2" w:rsidP="00A57CD8">
            <w:pPr>
              <w:ind w:firstLine="0"/>
              <w:jc w:val="center"/>
            </w:pPr>
          </w:p>
        </w:tc>
      </w:tr>
      <w:tr w:rsidR="00AC3DF2" w:rsidTr="005F0D5E">
        <w:trPr>
          <w:trHeight w:val="2625"/>
        </w:trPr>
        <w:tc>
          <w:tcPr>
            <w:tcW w:w="831" w:type="dxa"/>
          </w:tcPr>
          <w:p w:rsidR="00AC3DF2" w:rsidRDefault="00AC3DF2" w:rsidP="00A57CD8">
            <w:pPr>
              <w:ind w:firstLine="0"/>
              <w:jc w:val="center"/>
            </w:pPr>
            <w:r>
              <w:t>10.</w:t>
            </w:r>
          </w:p>
        </w:tc>
        <w:tc>
          <w:tcPr>
            <w:tcW w:w="5940" w:type="dxa"/>
          </w:tcPr>
          <w:p w:rsidR="005F0D5E" w:rsidRDefault="005F0D5E" w:rsidP="00946F0B">
            <w:pPr>
              <w:ind w:firstLine="0"/>
              <w:jc w:val="left"/>
            </w:pPr>
            <w:proofErr w:type="gramStart"/>
            <w:r>
              <w:t xml:space="preserve">Средства массовой информации </w:t>
            </w:r>
            <w:r>
              <w:br/>
              <w:t xml:space="preserve">(в том числе в пределах действия Закона Российской Федерации "О средствах массовой информации", нормативных правовых актов Правительства Российской Федерации, федеральных органов исполнительной власти </w:t>
            </w:r>
            <w:r>
              <w:br/>
              <w:t xml:space="preserve">и органов государственной власти </w:t>
            </w:r>
            <w:proofErr w:type="gramEnd"/>
          </w:p>
          <w:p w:rsidR="00AC3DF2" w:rsidRPr="00750D6F" w:rsidRDefault="005F0D5E" w:rsidP="00946F0B">
            <w:pPr>
              <w:ind w:firstLine="0"/>
              <w:jc w:val="left"/>
            </w:pPr>
            <w:r>
              <w:t>субъектов Российской Федерации)</w:t>
            </w:r>
          </w:p>
        </w:tc>
        <w:tc>
          <w:tcPr>
            <w:tcW w:w="3475" w:type="dxa"/>
          </w:tcPr>
          <w:p w:rsidR="00AC3DF2" w:rsidRDefault="005F0D5E" w:rsidP="005F0D5E">
            <w:pPr>
              <w:ind w:firstLine="0"/>
              <w:jc w:val="center"/>
            </w:pPr>
            <w:proofErr w:type="spellStart"/>
            <w:r>
              <w:t>Минкомсвязь</w:t>
            </w:r>
            <w:proofErr w:type="spellEnd"/>
            <w:r>
              <w:t xml:space="preserve"> России </w:t>
            </w:r>
            <w:r>
              <w:br/>
            </w:r>
            <w:proofErr w:type="spellStart"/>
            <w:r>
              <w:t>Роскомнадзор</w:t>
            </w:r>
            <w:proofErr w:type="spellEnd"/>
            <w:r>
              <w:br/>
              <w:t xml:space="preserve">Роспечать </w:t>
            </w:r>
            <w:r>
              <w:br/>
              <w:t>высшие исполнительные органы государственной власти субъектов</w:t>
            </w:r>
          </w:p>
        </w:tc>
      </w:tr>
      <w:tr w:rsidR="00AC3DF2" w:rsidTr="00AC3DF2">
        <w:trPr>
          <w:trHeight w:val="2642"/>
        </w:trPr>
        <w:tc>
          <w:tcPr>
            <w:tcW w:w="831" w:type="dxa"/>
          </w:tcPr>
          <w:p w:rsidR="00AC3DF2" w:rsidRDefault="00AC3DF2" w:rsidP="00A57CD8">
            <w:pPr>
              <w:ind w:firstLine="0"/>
              <w:jc w:val="center"/>
            </w:pPr>
            <w:r>
              <w:lastRenderedPageBreak/>
              <w:t>11.</w:t>
            </w:r>
          </w:p>
        </w:tc>
        <w:tc>
          <w:tcPr>
            <w:tcW w:w="5940" w:type="dxa"/>
          </w:tcPr>
          <w:p w:rsidR="00AC3DF2" w:rsidRPr="00750D6F" w:rsidRDefault="005F0D5E" w:rsidP="00946F0B">
            <w:pPr>
              <w:ind w:firstLine="0"/>
              <w:jc w:val="left"/>
            </w:pPr>
            <w:r>
              <w:t xml:space="preserve">Сельское хозяйство </w:t>
            </w:r>
            <w:r w:rsidR="00946F0B">
              <w:br/>
            </w:r>
            <w:r>
              <w:t xml:space="preserve">(в том числе в пределах действия федеральных законов "О племенном животноводстве", </w:t>
            </w:r>
            <w:r w:rsidR="00946F0B">
              <w:br/>
            </w:r>
            <w:r>
              <w:t xml:space="preserve">"О семеноводстве", нормативных правовых актов Президента Российской Федерации, Правительства Российской Федерации, федеральных органов исполнительной власти </w:t>
            </w:r>
            <w:r w:rsidR="00946F0B">
              <w:br/>
            </w:r>
            <w:r>
              <w:t xml:space="preserve">и органов государственной власти </w:t>
            </w:r>
            <w:r>
              <w:br/>
              <w:t>субъектов Российской Федерации)</w:t>
            </w:r>
          </w:p>
        </w:tc>
        <w:tc>
          <w:tcPr>
            <w:tcW w:w="3475" w:type="dxa"/>
          </w:tcPr>
          <w:p w:rsidR="00AC3DF2" w:rsidRDefault="005F0D5E" w:rsidP="005F0D5E">
            <w:pPr>
              <w:ind w:firstLine="0"/>
              <w:jc w:val="center"/>
            </w:pPr>
            <w:r>
              <w:t xml:space="preserve">Минсельхоз России </w:t>
            </w:r>
            <w:r>
              <w:br/>
              <w:t>Минэкономразвития России</w:t>
            </w:r>
            <w:r>
              <w:br/>
              <w:t xml:space="preserve">высшие исполнительные органы государственной власти субъектов Российской Федерации </w:t>
            </w:r>
          </w:p>
        </w:tc>
      </w:tr>
      <w:tr w:rsidR="00AC3DF2" w:rsidTr="00AC3DF2">
        <w:trPr>
          <w:trHeight w:val="2642"/>
        </w:trPr>
        <w:tc>
          <w:tcPr>
            <w:tcW w:w="831" w:type="dxa"/>
          </w:tcPr>
          <w:p w:rsidR="00AC3DF2" w:rsidRDefault="00AC3DF2" w:rsidP="00A57CD8">
            <w:pPr>
              <w:ind w:firstLine="0"/>
              <w:jc w:val="center"/>
            </w:pPr>
            <w:r>
              <w:t>12.</w:t>
            </w:r>
          </w:p>
        </w:tc>
        <w:tc>
          <w:tcPr>
            <w:tcW w:w="5940" w:type="dxa"/>
          </w:tcPr>
          <w:p w:rsidR="00AC3DF2" w:rsidRPr="00750D6F" w:rsidRDefault="005F0D5E" w:rsidP="00946F0B">
            <w:pPr>
              <w:ind w:firstLine="0"/>
              <w:jc w:val="left"/>
            </w:pPr>
            <w:r w:rsidRPr="005F0D5E">
              <w:t xml:space="preserve">Альтернативная гражданская служба </w:t>
            </w:r>
            <w:r>
              <w:br/>
            </w:r>
            <w:r w:rsidRPr="005F0D5E">
              <w:t xml:space="preserve">(в том числе в пределах действия федеральных законов "Об альтернативной гражданской службе", "О воинской обязанности и военной службе", нормативных правовых актов Президента Российской Федерации, Правительства Российской Федерации, федеральных органов исполнительной власти </w:t>
            </w:r>
            <w:r>
              <w:br/>
            </w:r>
            <w:r w:rsidRPr="005F0D5E">
              <w:t>и органов государственной власти субъектов Российской Федерации)</w:t>
            </w:r>
          </w:p>
        </w:tc>
        <w:tc>
          <w:tcPr>
            <w:tcW w:w="3475" w:type="dxa"/>
          </w:tcPr>
          <w:p w:rsidR="005F0D5E" w:rsidRDefault="005F0D5E" w:rsidP="005F0D5E">
            <w:pPr>
              <w:ind w:firstLine="0"/>
              <w:jc w:val="center"/>
            </w:pPr>
            <w:r>
              <w:t xml:space="preserve">Минтруд России Минобороны России </w:t>
            </w:r>
            <w:proofErr w:type="spellStart"/>
            <w:r>
              <w:t>Роструд</w:t>
            </w:r>
            <w:proofErr w:type="spellEnd"/>
          </w:p>
          <w:p w:rsidR="00AC3DF2" w:rsidRDefault="005F0D5E" w:rsidP="005F0D5E">
            <w:pPr>
              <w:ind w:firstLine="0"/>
              <w:jc w:val="center"/>
            </w:pPr>
            <w:r>
              <w:t>высшие исполнительные органы государственной власти субъектов Российской Федерации</w:t>
            </w:r>
          </w:p>
        </w:tc>
      </w:tr>
      <w:tr w:rsidR="00AC3DF2" w:rsidTr="00AC3DF2">
        <w:trPr>
          <w:trHeight w:val="2642"/>
        </w:trPr>
        <w:tc>
          <w:tcPr>
            <w:tcW w:w="831" w:type="dxa"/>
          </w:tcPr>
          <w:p w:rsidR="00AC3DF2" w:rsidRDefault="00AC3DF2" w:rsidP="00A57CD8">
            <w:pPr>
              <w:ind w:firstLine="0"/>
              <w:jc w:val="center"/>
            </w:pPr>
            <w:r>
              <w:t>13.</w:t>
            </w:r>
          </w:p>
        </w:tc>
        <w:tc>
          <w:tcPr>
            <w:tcW w:w="5940" w:type="dxa"/>
          </w:tcPr>
          <w:p w:rsidR="00AC3DF2" w:rsidRPr="00750D6F" w:rsidRDefault="005F0D5E" w:rsidP="00946F0B">
            <w:pPr>
              <w:ind w:firstLine="0"/>
              <w:jc w:val="left"/>
            </w:pPr>
            <w:proofErr w:type="gramStart"/>
            <w:r w:rsidRPr="005F0D5E">
              <w:t xml:space="preserve">Использование инсайдерской информации </w:t>
            </w:r>
            <w:r>
              <w:br/>
            </w:r>
            <w:r w:rsidRPr="005F0D5E">
              <w:t xml:space="preserve">и манипулирование рынком </w:t>
            </w:r>
            <w:r>
              <w:br/>
            </w:r>
            <w:r w:rsidRPr="005F0D5E">
              <w:t xml:space="preserve">(в том числе в пределах действия Федерального закона "О противодействии неправомерному использованию инсайдерской информации и манипулированию рынком </w:t>
            </w:r>
            <w:r>
              <w:br/>
            </w:r>
            <w:r w:rsidRPr="005F0D5E">
              <w:t xml:space="preserve">и о внесении изменений в отдельные законодательные акты Российской Федерации", нормативных правовых актов Президента Российской Федерации, Правительства Российской Федерации, федеральных органов исполнительной власти </w:t>
            </w:r>
            <w:r>
              <w:br/>
            </w:r>
            <w:r w:rsidRPr="005F0D5E">
              <w:t xml:space="preserve">и органов государственной власти </w:t>
            </w:r>
            <w:r>
              <w:br/>
            </w:r>
            <w:r w:rsidRPr="005F0D5E">
              <w:t>субъектов Российской Федерации)</w:t>
            </w:r>
            <w:proofErr w:type="gramEnd"/>
          </w:p>
        </w:tc>
        <w:tc>
          <w:tcPr>
            <w:tcW w:w="3475" w:type="dxa"/>
          </w:tcPr>
          <w:p w:rsidR="00AC3DF2" w:rsidRDefault="005F0D5E" w:rsidP="00A57CD8">
            <w:pPr>
              <w:ind w:firstLine="0"/>
              <w:jc w:val="center"/>
            </w:pPr>
            <w:r w:rsidRPr="005F0D5E">
              <w:t xml:space="preserve">ФСФР России </w:t>
            </w:r>
            <w:proofErr w:type="spellStart"/>
            <w:r w:rsidRPr="005F0D5E">
              <w:t>Минкомсвязь</w:t>
            </w:r>
            <w:proofErr w:type="spellEnd"/>
            <w:r w:rsidRPr="005F0D5E">
              <w:t xml:space="preserve"> России Минэкономразвития России высшие исполнительные органы государственной власти субъектов Российской Федерации</w:t>
            </w:r>
          </w:p>
        </w:tc>
      </w:tr>
      <w:tr w:rsidR="00AC3DF2" w:rsidTr="005F0D5E">
        <w:trPr>
          <w:trHeight w:val="2238"/>
        </w:trPr>
        <w:tc>
          <w:tcPr>
            <w:tcW w:w="831" w:type="dxa"/>
          </w:tcPr>
          <w:p w:rsidR="00AC3DF2" w:rsidRDefault="00AC3DF2" w:rsidP="00A57CD8">
            <w:pPr>
              <w:ind w:firstLine="0"/>
              <w:jc w:val="center"/>
            </w:pPr>
            <w:r>
              <w:t>14.</w:t>
            </w:r>
          </w:p>
        </w:tc>
        <w:tc>
          <w:tcPr>
            <w:tcW w:w="5940" w:type="dxa"/>
          </w:tcPr>
          <w:p w:rsidR="00AC3DF2" w:rsidRPr="00750D6F" w:rsidRDefault="005F0D5E" w:rsidP="00946F0B">
            <w:pPr>
              <w:ind w:firstLine="0"/>
              <w:jc w:val="left"/>
            </w:pPr>
            <w:r w:rsidRPr="005F0D5E">
              <w:t xml:space="preserve">Предоставление налоговых льгот </w:t>
            </w:r>
            <w:r>
              <w:br/>
            </w:r>
            <w:r w:rsidRPr="005F0D5E">
              <w:t xml:space="preserve">(в том числе в пределах действия </w:t>
            </w:r>
            <w:r>
              <w:br/>
            </w:r>
            <w:r w:rsidRPr="005F0D5E">
              <w:t xml:space="preserve">Налогового кодекса Российской Федерации, законов субъектов Российской Федерации </w:t>
            </w:r>
            <w:r>
              <w:br/>
            </w:r>
            <w:r w:rsidRPr="005F0D5E">
              <w:t>и нормативных правовых актов представительных органов муниципальных образований)</w:t>
            </w:r>
          </w:p>
        </w:tc>
        <w:tc>
          <w:tcPr>
            <w:tcW w:w="3475" w:type="dxa"/>
          </w:tcPr>
          <w:p w:rsidR="005F0D5E" w:rsidRDefault="005F0D5E" w:rsidP="005F0D5E">
            <w:pPr>
              <w:ind w:firstLine="0"/>
              <w:jc w:val="center"/>
            </w:pPr>
            <w:r>
              <w:t>Минфин России</w:t>
            </w:r>
          </w:p>
          <w:p w:rsidR="005F0D5E" w:rsidRDefault="005F0D5E" w:rsidP="005F0D5E">
            <w:pPr>
              <w:ind w:firstLine="0"/>
              <w:jc w:val="center"/>
            </w:pPr>
            <w:r>
              <w:t>ФНС России</w:t>
            </w:r>
          </w:p>
          <w:p w:rsidR="005F0D5E" w:rsidRDefault="005F0D5E" w:rsidP="005F0D5E">
            <w:pPr>
              <w:ind w:firstLine="0"/>
              <w:jc w:val="center"/>
            </w:pPr>
            <w:proofErr w:type="spellStart"/>
            <w:r>
              <w:t>Минрегион</w:t>
            </w:r>
            <w:proofErr w:type="spellEnd"/>
            <w:r>
              <w:t xml:space="preserve"> России</w:t>
            </w:r>
          </w:p>
          <w:p w:rsidR="00AC3DF2" w:rsidRDefault="005F0D5E" w:rsidP="005F0D5E">
            <w:pPr>
              <w:ind w:firstLine="0"/>
              <w:jc w:val="center"/>
            </w:pPr>
            <w:r>
              <w:t>высшие исполнительные органы государственной власти субъектов Российской Федерации</w:t>
            </w:r>
          </w:p>
        </w:tc>
      </w:tr>
      <w:tr w:rsidR="00AC3DF2" w:rsidTr="00AC3DF2">
        <w:trPr>
          <w:trHeight w:val="2642"/>
        </w:trPr>
        <w:tc>
          <w:tcPr>
            <w:tcW w:w="831" w:type="dxa"/>
          </w:tcPr>
          <w:p w:rsidR="00AC3DF2" w:rsidRDefault="00AC3DF2" w:rsidP="00A57CD8">
            <w:pPr>
              <w:ind w:firstLine="0"/>
              <w:jc w:val="center"/>
            </w:pPr>
            <w:r>
              <w:lastRenderedPageBreak/>
              <w:t>15.</w:t>
            </w:r>
          </w:p>
        </w:tc>
        <w:tc>
          <w:tcPr>
            <w:tcW w:w="5940" w:type="dxa"/>
          </w:tcPr>
          <w:p w:rsidR="00AC3DF2" w:rsidRPr="00750D6F" w:rsidRDefault="005F0D5E" w:rsidP="00946F0B">
            <w:pPr>
              <w:ind w:firstLine="0"/>
              <w:jc w:val="left"/>
            </w:pPr>
            <w:r w:rsidRPr="005F0D5E">
              <w:t xml:space="preserve">Деятельность </w:t>
            </w:r>
            <w:proofErr w:type="spellStart"/>
            <w:r w:rsidRPr="005F0D5E">
              <w:t>наукоградов</w:t>
            </w:r>
            <w:proofErr w:type="spellEnd"/>
            <w:r w:rsidRPr="005F0D5E">
              <w:t xml:space="preserve"> Российской Федерации </w:t>
            </w:r>
            <w:r w:rsidR="00946F0B">
              <w:br/>
            </w:r>
            <w:r w:rsidRPr="005F0D5E">
              <w:t xml:space="preserve">(в пределах действия Федерального закона </w:t>
            </w:r>
            <w:r w:rsidR="00946F0B">
              <w:br/>
            </w:r>
            <w:r w:rsidRPr="005F0D5E">
              <w:t xml:space="preserve">"О статусе </w:t>
            </w:r>
            <w:proofErr w:type="spellStart"/>
            <w:r w:rsidRPr="005F0D5E">
              <w:t>наукограда</w:t>
            </w:r>
            <w:proofErr w:type="spellEnd"/>
            <w:r w:rsidRPr="005F0D5E">
              <w:t xml:space="preserve"> Российской Федерации", нормативных правовых актов Президента Российской Федерации и Правительства Российской Федерации и органов государственной власти субъектов Российской Федерации)</w:t>
            </w:r>
          </w:p>
        </w:tc>
        <w:tc>
          <w:tcPr>
            <w:tcW w:w="3475" w:type="dxa"/>
          </w:tcPr>
          <w:p w:rsidR="00AC3DF2" w:rsidRDefault="00C81CC7" w:rsidP="00A57CD8">
            <w:pPr>
              <w:ind w:firstLine="0"/>
              <w:jc w:val="center"/>
            </w:pPr>
            <w:proofErr w:type="spellStart"/>
            <w:r w:rsidRPr="00C81CC7">
              <w:t>Минобрнауки</w:t>
            </w:r>
            <w:proofErr w:type="spellEnd"/>
            <w:r w:rsidRPr="00C81CC7">
              <w:t xml:space="preserve"> России высшие исполнительные органы государственной власти субъектов Российской Федерации</w:t>
            </w:r>
          </w:p>
        </w:tc>
      </w:tr>
      <w:tr w:rsidR="00AC3DF2" w:rsidTr="00AC3DF2">
        <w:trPr>
          <w:trHeight w:val="2642"/>
        </w:trPr>
        <w:tc>
          <w:tcPr>
            <w:tcW w:w="831" w:type="dxa"/>
          </w:tcPr>
          <w:p w:rsidR="00AC3DF2" w:rsidRDefault="00AC3DF2" w:rsidP="00A57CD8">
            <w:pPr>
              <w:ind w:firstLine="0"/>
              <w:jc w:val="center"/>
            </w:pPr>
            <w:r>
              <w:t>16.</w:t>
            </w:r>
          </w:p>
        </w:tc>
        <w:tc>
          <w:tcPr>
            <w:tcW w:w="5940" w:type="dxa"/>
          </w:tcPr>
          <w:p w:rsidR="00AC3DF2" w:rsidRPr="00750D6F" w:rsidRDefault="00C81CC7" w:rsidP="00946F0B">
            <w:pPr>
              <w:ind w:firstLine="0"/>
              <w:jc w:val="left"/>
            </w:pPr>
            <w:proofErr w:type="gramStart"/>
            <w:r w:rsidRPr="00C81CC7">
              <w:t xml:space="preserve">Развитие малого и среднего предпринимательства </w:t>
            </w:r>
            <w:r w:rsidR="00946F0B">
              <w:br/>
            </w:r>
            <w:r w:rsidRPr="00C81CC7">
              <w:t xml:space="preserve">(в том числе в пределах действия федеральных законов "О развитии малого и среднего предпринимательства в Российской Федерации", "Об особенностях отчуждения недвижимого имущества, находящегося </w:t>
            </w:r>
            <w:r w:rsidR="00946F0B">
              <w:br/>
            </w:r>
            <w:r w:rsidRPr="00C81CC7">
              <w:t xml:space="preserve">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</w:t>
            </w:r>
            <w:r>
              <w:br/>
            </w:r>
            <w:r w:rsidRPr="00C81CC7">
              <w:t>и о внесении изменений в отдельные законодательные акты Российской Федерации", нормативных правовых актов Правительства Российской</w:t>
            </w:r>
            <w:proofErr w:type="gramEnd"/>
            <w:r w:rsidRPr="00C81CC7">
              <w:t xml:space="preserve"> </w:t>
            </w:r>
            <w:proofErr w:type="gramStart"/>
            <w:r w:rsidRPr="00C81CC7">
              <w:t xml:space="preserve">Федерации, федеральных органов исполнительной власти </w:t>
            </w:r>
            <w:r>
              <w:br/>
            </w:r>
            <w:r w:rsidRPr="00C81CC7">
              <w:t>и органов государственной власти субъектов Российской Федерации)</w:t>
            </w:r>
            <w:proofErr w:type="gramEnd"/>
          </w:p>
        </w:tc>
        <w:tc>
          <w:tcPr>
            <w:tcW w:w="3475" w:type="dxa"/>
          </w:tcPr>
          <w:p w:rsidR="00C81CC7" w:rsidRDefault="00C81CC7" w:rsidP="00C81CC7">
            <w:pPr>
              <w:ind w:firstLine="0"/>
              <w:jc w:val="center"/>
            </w:pPr>
            <w:r>
              <w:t xml:space="preserve">Минэкономразвития России </w:t>
            </w:r>
            <w:r>
              <w:br/>
            </w:r>
            <w:proofErr w:type="spellStart"/>
            <w:r>
              <w:t>Росимущество</w:t>
            </w:r>
            <w:proofErr w:type="spellEnd"/>
          </w:p>
          <w:p w:rsidR="00AC3DF2" w:rsidRDefault="00C81CC7" w:rsidP="00C81CC7">
            <w:pPr>
              <w:ind w:firstLine="0"/>
              <w:jc w:val="center"/>
            </w:pPr>
            <w:r>
              <w:t>высшие исполнительные органы государственной власти субъектов Российской Федерации</w:t>
            </w:r>
          </w:p>
        </w:tc>
      </w:tr>
      <w:tr w:rsidR="00AC3DF2" w:rsidTr="00AC3DF2">
        <w:trPr>
          <w:trHeight w:val="2642"/>
        </w:trPr>
        <w:tc>
          <w:tcPr>
            <w:tcW w:w="831" w:type="dxa"/>
          </w:tcPr>
          <w:p w:rsidR="00AC3DF2" w:rsidRDefault="00AC3DF2" w:rsidP="00A57CD8">
            <w:pPr>
              <w:ind w:firstLine="0"/>
              <w:jc w:val="center"/>
            </w:pPr>
            <w:r>
              <w:t>17.</w:t>
            </w:r>
          </w:p>
        </w:tc>
        <w:tc>
          <w:tcPr>
            <w:tcW w:w="5940" w:type="dxa"/>
          </w:tcPr>
          <w:p w:rsidR="00AC3DF2" w:rsidRPr="00750D6F" w:rsidRDefault="00C81CC7" w:rsidP="00946F0B">
            <w:pPr>
              <w:ind w:firstLine="0"/>
              <w:jc w:val="left"/>
            </w:pPr>
            <w:r>
              <w:t xml:space="preserve">Миграционная деятельность в Российской Федерации </w:t>
            </w:r>
            <w:r w:rsidR="00946F0B">
              <w:br/>
            </w:r>
            <w:r>
              <w:t xml:space="preserve">(в том числе в пределах действия Федерального закона "О правовом положении иностранных граждан в Российской Федерации", нормативных правовых актов Президента Российской Федерации, Правительства Российской Федерации, федеральных органов исполнительной власти </w:t>
            </w:r>
            <w:r>
              <w:br/>
              <w:t>и органов государственной власти субъектов Российской Федерации)</w:t>
            </w:r>
          </w:p>
        </w:tc>
        <w:tc>
          <w:tcPr>
            <w:tcW w:w="3475" w:type="dxa"/>
          </w:tcPr>
          <w:p w:rsidR="00C81CC7" w:rsidRDefault="00C81CC7" w:rsidP="00C81CC7">
            <w:pPr>
              <w:ind w:firstLine="0"/>
              <w:jc w:val="center"/>
            </w:pPr>
            <w:r>
              <w:t xml:space="preserve">ФМС России </w:t>
            </w:r>
            <w:r>
              <w:br/>
              <w:t xml:space="preserve">МВД России </w:t>
            </w:r>
            <w:r>
              <w:br/>
              <w:t xml:space="preserve">МИД России </w:t>
            </w:r>
            <w:r>
              <w:br/>
              <w:t>ФСБ России</w:t>
            </w:r>
          </w:p>
          <w:p w:rsidR="00AC3DF2" w:rsidRDefault="00C81CC7" w:rsidP="00C81CC7">
            <w:pPr>
              <w:ind w:firstLine="0"/>
              <w:jc w:val="center"/>
            </w:pPr>
            <w:r>
              <w:t>высшие исполнительные органы государственной власти субъектов Российской Федерации</w:t>
            </w:r>
          </w:p>
        </w:tc>
      </w:tr>
      <w:tr w:rsidR="00AC3DF2" w:rsidTr="00C81CC7">
        <w:trPr>
          <w:trHeight w:val="2269"/>
        </w:trPr>
        <w:tc>
          <w:tcPr>
            <w:tcW w:w="831" w:type="dxa"/>
          </w:tcPr>
          <w:p w:rsidR="00AC3DF2" w:rsidRDefault="00AC3DF2" w:rsidP="00A57CD8">
            <w:pPr>
              <w:ind w:firstLine="0"/>
              <w:jc w:val="center"/>
            </w:pPr>
            <w:r>
              <w:lastRenderedPageBreak/>
              <w:t>18.</w:t>
            </w:r>
          </w:p>
        </w:tc>
        <w:tc>
          <w:tcPr>
            <w:tcW w:w="5940" w:type="dxa"/>
          </w:tcPr>
          <w:p w:rsidR="00AC3DF2" w:rsidRPr="00750D6F" w:rsidRDefault="00C81CC7" w:rsidP="00946F0B">
            <w:pPr>
              <w:ind w:firstLine="0"/>
              <w:jc w:val="left"/>
            </w:pPr>
            <w:r>
              <w:t xml:space="preserve">Осуществление государственного земельного надзора </w:t>
            </w:r>
            <w:r w:rsidR="00946F0B">
              <w:br/>
            </w:r>
            <w:r>
              <w:t>(в том числе в пределах действия Земельного кодекса Российской Федерации, нормативных правовых актов Президента Российской Федерации, Правительства Российской Федерации и федеральных органов исполнительной власти)</w:t>
            </w:r>
            <w:bookmarkStart w:id="0" w:name="_GoBack"/>
            <w:bookmarkEnd w:id="0"/>
          </w:p>
        </w:tc>
        <w:tc>
          <w:tcPr>
            <w:tcW w:w="3475" w:type="dxa"/>
          </w:tcPr>
          <w:p w:rsidR="00C81CC7" w:rsidRDefault="00C81CC7" w:rsidP="00C81CC7">
            <w:pPr>
              <w:ind w:firstLine="0"/>
              <w:jc w:val="center"/>
            </w:pPr>
            <w:proofErr w:type="spellStart"/>
            <w:r>
              <w:t>Росреестр</w:t>
            </w:r>
            <w:proofErr w:type="spellEnd"/>
          </w:p>
          <w:p w:rsidR="00AC3DF2" w:rsidRDefault="00C81CC7" w:rsidP="00C81CC7">
            <w:pPr>
              <w:ind w:firstLine="0"/>
              <w:jc w:val="center"/>
            </w:pPr>
            <w:r>
              <w:t xml:space="preserve">Минэкономразвития России </w:t>
            </w:r>
            <w:r>
              <w:br/>
            </w:r>
            <w:proofErr w:type="spellStart"/>
            <w:r>
              <w:t>Росприроднадзор</w:t>
            </w:r>
            <w:proofErr w:type="spellEnd"/>
          </w:p>
        </w:tc>
      </w:tr>
    </w:tbl>
    <w:p w:rsidR="00946F0B" w:rsidRDefault="00946F0B" w:rsidP="00C81CC7">
      <w:pPr>
        <w:spacing w:line="240" w:lineRule="auto"/>
        <w:rPr>
          <w:sz w:val="22"/>
        </w:rPr>
      </w:pPr>
    </w:p>
    <w:p w:rsidR="00AC3DF2" w:rsidRPr="00C81CC7" w:rsidRDefault="00C81CC7" w:rsidP="00C81CC7">
      <w:pPr>
        <w:spacing w:line="240" w:lineRule="auto"/>
        <w:rPr>
          <w:sz w:val="22"/>
        </w:rPr>
      </w:pPr>
      <w:r w:rsidRPr="00C81CC7">
        <w:rPr>
          <w:sz w:val="22"/>
        </w:rPr>
        <w:t xml:space="preserve">&lt;*&gt; Органы, участвующие в мониторинге правоприменения и направляющие сведения </w:t>
      </w:r>
      <w:r>
        <w:rPr>
          <w:sz w:val="22"/>
        </w:rPr>
        <w:br/>
      </w:r>
      <w:r w:rsidRPr="00C81CC7">
        <w:rPr>
          <w:sz w:val="22"/>
        </w:rPr>
        <w:t>в установленном порядке в Минюст России.</w:t>
      </w:r>
    </w:p>
    <w:sectPr w:rsidR="00AC3DF2" w:rsidRPr="00C81CC7" w:rsidSect="00C81CC7">
      <w:headerReference w:type="default" r:id="rId7"/>
      <w:pgSz w:w="11906" w:h="16838"/>
      <w:pgMar w:top="1134" w:right="567" w:bottom="993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CC7" w:rsidRDefault="00C81CC7" w:rsidP="00C81CC7">
      <w:pPr>
        <w:spacing w:line="240" w:lineRule="auto"/>
      </w:pPr>
      <w:r>
        <w:separator/>
      </w:r>
    </w:p>
  </w:endnote>
  <w:endnote w:type="continuationSeparator" w:id="0">
    <w:p w:rsidR="00C81CC7" w:rsidRDefault="00C81CC7" w:rsidP="00C81C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CC7" w:rsidRDefault="00C81CC7" w:rsidP="00C81CC7">
      <w:pPr>
        <w:spacing w:line="240" w:lineRule="auto"/>
      </w:pPr>
      <w:r>
        <w:separator/>
      </w:r>
    </w:p>
  </w:footnote>
  <w:footnote w:type="continuationSeparator" w:id="0">
    <w:p w:rsidR="00C81CC7" w:rsidRDefault="00C81CC7" w:rsidP="00C81C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4845725"/>
      <w:docPartObj>
        <w:docPartGallery w:val="Page Numbers (Top of Page)"/>
        <w:docPartUnique/>
      </w:docPartObj>
    </w:sdtPr>
    <w:sdtEndPr/>
    <w:sdtContent>
      <w:p w:rsidR="00C81CC7" w:rsidRDefault="00C81CC7" w:rsidP="00C81CC7">
        <w:pPr>
          <w:pStyle w:val="a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518">
          <w:rPr>
            <w:noProof/>
          </w:rPr>
          <w:t>2</w:t>
        </w:r>
        <w:r>
          <w:fldChar w:fldCharType="end"/>
        </w:r>
      </w:p>
    </w:sdtContent>
  </w:sdt>
  <w:p w:rsidR="00C81CC7" w:rsidRDefault="00C81CC7" w:rsidP="00C81CC7">
    <w:pPr>
      <w:pStyle w:val="a4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DF2"/>
    <w:rsid w:val="00084518"/>
    <w:rsid w:val="00311465"/>
    <w:rsid w:val="005F0D5E"/>
    <w:rsid w:val="00946F0B"/>
    <w:rsid w:val="00AC3DF2"/>
    <w:rsid w:val="00AF7910"/>
    <w:rsid w:val="00C81CC7"/>
    <w:rsid w:val="00DD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tLeas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D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1CC7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1CC7"/>
  </w:style>
  <w:style w:type="paragraph" w:styleId="a6">
    <w:name w:val="footer"/>
    <w:basedOn w:val="a"/>
    <w:link w:val="a7"/>
    <w:uiPriority w:val="99"/>
    <w:unhideWhenUsed/>
    <w:rsid w:val="00C81CC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1C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tLeas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D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1CC7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1CC7"/>
  </w:style>
  <w:style w:type="paragraph" w:styleId="a6">
    <w:name w:val="footer"/>
    <w:basedOn w:val="a"/>
    <w:link w:val="a7"/>
    <w:uiPriority w:val="99"/>
    <w:unhideWhenUsed/>
    <w:rsid w:val="00C81CC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1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1525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Горбачев Сергей Александрович</dc:creator>
  <cp:lastModifiedBy>Пользователь Windows</cp:lastModifiedBy>
  <cp:revision>5</cp:revision>
  <dcterms:created xsi:type="dcterms:W3CDTF">2017-10-23T12:57:00Z</dcterms:created>
  <dcterms:modified xsi:type="dcterms:W3CDTF">2017-10-24T07:29:00Z</dcterms:modified>
</cp:coreProperties>
</file>