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C5" w:rsidRPr="000818C5" w:rsidRDefault="000818C5">
      <w:pPr>
        <w:spacing w:after="1" w:line="220" w:lineRule="atLeast"/>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0818C5" w:rsidRPr="000818C5">
        <w:tc>
          <w:tcPr>
            <w:tcW w:w="4677" w:type="dxa"/>
            <w:tcBorders>
              <w:top w:val="nil"/>
              <w:left w:val="nil"/>
              <w:bottom w:val="nil"/>
              <w:right w:val="nil"/>
            </w:tcBorders>
          </w:tcPr>
          <w:p w:rsidR="000818C5" w:rsidRPr="000818C5" w:rsidRDefault="000818C5">
            <w:pPr>
              <w:spacing w:after="1" w:line="220" w:lineRule="atLeast"/>
              <w:rPr>
                <w:color w:val="000000" w:themeColor="text1"/>
              </w:rPr>
            </w:pPr>
            <w:r w:rsidRPr="000818C5">
              <w:rPr>
                <w:rFonts w:ascii="Calibri" w:hAnsi="Calibri" w:cs="Calibri"/>
                <w:color w:val="000000" w:themeColor="text1"/>
              </w:rPr>
              <w:t>26 сентября 1997 года</w:t>
            </w:r>
          </w:p>
        </w:tc>
        <w:tc>
          <w:tcPr>
            <w:tcW w:w="4677" w:type="dxa"/>
            <w:tcBorders>
              <w:top w:val="nil"/>
              <w:left w:val="nil"/>
              <w:bottom w:val="nil"/>
              <w:right w:val="nil"/>
            </w:tcBorders>
          </w:tcPr>
          <w:p w:rsidR="000818C5" w:rsidRPr="000818C5" w:rsidRDefault="000818C5">
            <w:pPr>
              <w:spacing w:after="1" w:line="220" w:lineRule="atLeast"/>
              <w:jc w:val="right"/>
              <w:rPr>
                <w:color w:val="000000" w:themeColor="text1"/>
              </w:rPr>
            </w:pPr>
            <w:r w:rsidRPr="000818C5">
              <w:rPr>
                <w:rFonts w:ascii="Calibri" w:hAnsi="Calibri" w:cs="Calibri"/>
                <w:color w:val="000000" w:themeColor="text1"/>
              </w:rPr>
              <w:t>N 125-ФЗ</w:t>
            </w:r>
          </w:p>
        </w:tc>
      </w:tr>
    </w:tbl>
    <w:p w:rsidR="000818C5" w:rsidRPr="000818C5" w:rsidRDefault="000818C5">
      <w:pPr>
        <w:pBdr>
          <w:top w:val="single" w:sz="6" w:space="0" w:color="auto"/>
        </w:pBdr>
        <w:spacing w:before="100" w:after="100"/>
        <w:jc w:val="both"/>
        <w:rPr>
          <w:color w:val="000000" w:themeColor="text1"/>
          <w:sz w:val="2"/>
          <w:szCs w:val="2"/>
        </w:rPr>
      </w:pPr>
    </w:p>
    <w:p w:rsidR="000818C5" w:rsidRPr="000818C5" w:rsidRDefault="000818C5">
      <w:pPr>
        <w:spacing w:after="1" w:line="220" w:lineRule="atLeast"/>
        <w:jc w:val="center"/>
        <w:rPr>
          <w:color w:val="000000" w:themeColor="text1"/>
        </w:rPr>
      </w:pPr>
    </w:p>
    <w:p w:rsidR="000818C5" w:rsidRPr="000818C5" w:rsidRDefault="000818C5">
      <w:pPr>
        <w:spacing w:after="1" w:line="220" w:lineRule="atLeast"/>
        <w:jc w:val="center"/>
        <w:rPr>
          <w:color w:val="000000" w:themeColor="text1"/>
        </w:rPr>
      </w:pPr>
      <w:r w:rsidRPr="000818C5">
        <w:rPr>
          <w:rFonts w:ascii="Calibri" w:hAnsi="Calibri" w:cs="Calibri"/>
          <w:b/>
          <w:color w:val="000000" w:themeColor="text1"/>
        </w:rPr>
        <w:t>РОССИЙСКАЯ ФЕДЕРАЦИЯ</w:t>
      </w:r>
    </w:p>
    <w:p w:rsidR="000818C5" w:rsidRPr="000818C5" w:rsidRDefault="000818C5">
      <w:pPr>
        <w:spacing w:after="1" w:line="220" w:lineRule="atLeast"/>
        <w:jc w:val="center"/>
        <w:rPr>
          <w:color w:val="000000" w:themeColor="text1"/>
        </w:rPr>
      </w:pPr>
    </w:p>
    <w:p w:rsidR="000818C5" w:rsidRPr="000818C5" w:rsidRDefault="000818C5">
      <w:pPr>
        <w:spacing w:after="1" w:line="220" w:lineRule="atLeast"/>
        <w:jc w:val="center"/>
        <w:rPr>
          <w:color w:val="000000" w:themeColor="text1"/>
        </w:rPr>
      </w:pPr>
      <w:r w:rsidRPr="000818C5">
        <w:rPr>
          <w:rFonts w:ascii="Calibri" w:hAnsi="Calibri" w:cs="Calibri"/>
          <w:b/>
          <w:color w:val="000000" w:themeColor="text1"/>
        </w:rPr>
        <w:t>ФЕДЕРАЛЬНЫЙ ЗАКОН</w:t>
      </w:r>
    </w:p>
    <w:p w:rsidR="000818C5" w:rsidRPr="000818C5" w:rsidRDefault="000818C5">
      <w:pPr>
        <w:spacing w:after="1" w:line="220" w:lineRule="atLeast"/>
        <w:jc w:val="center"/>
        <w:rPr>
          <w:color w:val="000000" w:themeColor="text1"/>
        </w:rPr>
      </w:pPr>
    </w:p>
    <w:p w:rsidR="000818C5" w:rsidRPr="000818C5" w:rsidRDefault="000818C5">
      <w:pPr>
        <w:spacing w:after="1" w:line="220" w:lineRule="atLeast"/>
        <w:jc w:val="center"/>
        <w:rPr>
          <w:color w:val="000000" w:themeColor="text1"/>
        </w:rPr>
      </w:pPr>
      <w:r w:rsidRPr="000818C5">
        <w:rPr>
          <w:rFonts w:ascii="Calibri" w:hAnsi="Calibri" w:cs="Calibri"/>
          <w:b/>
          <w:color w:val="000000" w:themeColor="text1"/>
        </w:rPr>
        <w:t>О СВОБОДЕ СОВЕСТИ И О РЕЛИГИОЗНЫХ ОБЪЕДИНЕНИЯХ</w:t>
      </w:r>
    </w:p>
    <w:p w:rsidR="000818C5" w:rsidRPr="000818C5" w:rsidRDefault="000818C5">
      <w:pPr>
        <w:spacing w:after="1" w:line="220" w:lineRule="atLeast"/>
        <w:rPr>
          <w:color w:val="000000" w:themeColor="text1"/>
        </w:rPr>
      </w:pPr>
    </w:p>
    <w:p w:rsidR="000818C5" w:rsidRPr="000818C5" w:rsidRDefault="000818C5">
      <w:pPr>
        <w:spacing w:after="1" w:line="220" w:lineRule="atLeast"/>
        <w:jc w:val="right"/>
        <w:rPr>
          <w:color w:val="000000" w:themeColor="text1"/>
        </w:rPr>
      </w:pPr>
      <w:r w:rsidRPr="000818C5">
        <w:rPr>
          <w:rFonts w:ascii="Calibri" w:hAnsi="Calibri" w:cs="Calibri"/>
          <w:color w:val="000000" w:themeColor="text1"/>
        </w:rPr>
        <w:t>Принят</w:t>
      </w:r>
    </w:p>
    <w:p w:rsidR="000818C5" w:rsidRPr="000818C5" w:rsidRDefault="000818C5">
      <w:pPr>
        <w:spacing w:after="1" w:line="220" w:lineRule="atLeast"/>
        <w:jc w:val="right"/>
        <w:rPr>
          <w:color w:val="000000" w:themeColor="text1"/>
        </w:rPr>
      </w:pPr>
      <w:r w:rsidRPr="000818C5">
        <w:rPr>
          <w:rFonts w:ascii="Calibri" w:hAnsi="Calibri" w:cs="Calibri"/>
          <w:color w:val="000000" w:themeColor="text1"/>
        </w:rPr>
        <w:t>Государственной Думой</w:t>
      </w:r>
    </w:p>
    <w:p w:rsidR="000818C5" w:rsidRPr="000818C5" w:rsidRDefault="000818C5">
      <w:pPr>
        <w:spacing w:after="1" w:line="220" w:lineRule="atLeast"/>
        <w:jc w:val="right"/>
        <w:rPr>
          <w:color w:val="000000" w:themeColor="text1"/>
        </w:rPr>
      </w:pPr>
      <w:r w:rsidRPr="000818C5">
        <w:rPr>
          <w:rFonts w:ascii="Calibri" w:hAnsi="Calibri" w:cs="Calibri"/>
          <w:color w:val="000000" w:themeColor="text1"/>
        </w:rPr>
        <w:t>19 сентября 1997 года</w:t>
      </w:r>
    </w:p>
    <w:p w:rsidR="000818C5" w:rsidRPr="000818C5" w:rsidRDefault="000818C5">
      <w:pPr>
        <w:spacing w:after="1" w:line="220" w:lineRule="atLeast"/>
        <w:jc w:val="right"/>
        <w:rPr>
          <w:color w:val="000000" w:themeColor="text1"/>
        </w:rPr>
      </w:pPr>
    </w:p>
    <w:p w:rsidR="000818C5" w:rsidRPr="000818C5" w:rsidRDefault="000818C5">
      <w:pPr>
        <w:spacing w:after="1" w:line="220" w:lineRule="atLeast"/>
        <w:jc w:val="right"/>
        <w:rPr>
          <w:color w:val="000000" w:themeColor="text1"/>
        </w:rPr>
      </w:pPr>
      <w:r w:rsidRPr="000818C5">
        <w:rPr>
          <w:rFonts w:ascii="Calibri" w:hAnsi="Calibri" w:cs="Calibri"/>
          <w:color w:val="000000" w:themeColor="text1"/>
        </w:rPr>
        <w:t>Одобрен</w:t>
      </w:r>
    </w:p>
    <w:p w:rsidR="000818C5" w:rsidRPr="000818C5" w:rsidRDefault="000818C5">
      <w:pPr>
        <w:spacing w:after="1" w:line="220" w:lineRule="atLeast"/>
        <w:jc w:val="right"/>
        <w:rPr>
          <w:color w:val="000000" w:themeColor="text1"/>
        </w:rPr>
      </w:pPr>
      <w:r w:rsidRPr="000818C5">
        <w:rPr>
          <w:rFonts w:ascii="Calibri" w:hAnsi="Calibri" w:cs="Calibri"/>
          <w:color w:val="000000" w:themeColor="text1"/>
        </w:rPr>
        <w:t>Советом Федерации</w:t>
      </w:r>
    </w:p>
    <w:p w:rsidR="000818C5" w:rsidRPr="000818C5" w:rsidRDefault="000818C5">
      <w:pPr>
        <w:spacing w:after="1" w:line="220" w:lineRule="atLeast"/>
        <w:jc w:val="right"/>
        <w:rPr>
          <w:color w:val="000000" w:themeColor="text1"/>
        </w:rPr>
      </w:pPr>
      <w:r w:rsidRPr="000818C5">
        <w:rPr>
          <w:rFonts w:ascii="Calibri" w:hAnsi="Calibri" w:cs="Calibri"/>
          <w:color w:val="000000" w:themeColor="text1"/>
        </w:rPr>
        <w:t>24 сентября 1997 года</w:t>
      </w:r>
    </w:p>
    <w:p w:rsidR="000818C5" w:rsidRPr="000818C5" w:rsidRDefault="000818C5">
      <w:pPr>
        <w:spacing w:after="1" w:line="220" w:lineRule="atLeast"/>
        <w:ind w:firstLine="540"/>
        <w:jc w:val="both"/>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Федеральное Собрание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основываясь на том, что Российская Федерация является светским государством,</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признавая особую роль православия в истории России, в становлении и развитии ее духовности и культуры,</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уважая христианство, ислам, буддизм, иудаизм и другие религии, составляющие неотъемлемую часть исторического наследия народов России,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считая важным содействовать достижению взаимного понимания, терпимости и уважения в вопросах свободы совести и свободы вероисповедания,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принимает настоящий Федеральный закон.</w:t>
      </w:r>
    </w:p>
    <w:p w:rsidR="000818C5" w:rsidRPr="000818C5" w:rsidRDefault="000818C5">
      <w:pPr>
        <w:spacing w:after="1" w:line="220" w:lineRule="atLeast"/>
        <w:rPr>
          <w:color w:val="000000" w:themeColor="text1"/>
        </w:rPr>
      </w:pPr>
    </w:p>
    <w:p w:rsidR="000818C5" w:rsidRPr="000818C5" w:rsidRDefault="000818C5">
      <w:pPr>
        <w:spacing w:after="1" w:line="220" w:lineRule="atLeast"/>
        <w:jc w:val="center"/>
        <w:outlineLvl w:val="0"/>
        <w:rPr>
          <w:color w:val="000000" w:themeColor="text1"/>
        </w:rPr>
      </w:pPr>
      <w:r w:rsidRPr="000818C5">
        <w:rPr>
          <w:rFonts w:ascii="Calibri" w:hAnsi="Calibri" w:cs="Calibri"/>
          <w:b/>
          <w:color w:val="000000" w:themeColor="text1"/>
        </w:rPr>
        <w:t>Глава I. ОБЩИЕ ПОЛОЖЕНИЯ</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 Предмет регулирования настоящего Федерального закона</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Настоящий Федеральный закон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 в том числе особенности их гражданско-правового положения.</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2. Законодательство о свободе совести, свободе вероисповедания и о религиозных объединениях</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Законодательство о свободе совести, свободе вероисповедания и о религиозных объединениях состоит из соответствующих норм Конституции Российской Федерации, Гражданского кодекса Российской Федерации, из настоящего Федерального закона, принимаемых в соответствии с ними иных нормативных правовых актов Российской Федерации, а также нормативных правовых актов субъектов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 xml:space="preserve">2. Права человека и гражданина на свободу совести и свободу вероисповедания регулируются федеральным законом. Законы и иные нормативные правовые акты, принимаемые </w:t>
      </w:r>
      <w:r w:rsidRPr="000818C5">
        <w:rPr>
          <w:rFonts w:ascii="Calibri" w:hAnsi="Calibri" w:cs="Calibri"/>
          <w:color w:val="000000" w:themeColor="text1"/>
        </w:rPr>
        <w:lastRenderedPageBreak/>
        <w:t>в Российской Федерации и затрагивающие реализацию права на свободу совести и свободу вероисповедания, а также деятельность религиозных объединений, должны соответствовать настоящему Федеральному закону. В случае противоречия настоящему Федеральному закону нормативных правовых актов субъектов Российской Федерации по вопросам защиты права на свободу совести и свободу вероисповедания и по вопросам деятельности религиозных объединений действует настоящий Федеральный закон.</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Ничто в законодательстве о свободе совести,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 гарантированных Конституцией Российской Федерации или вытекающих из международных договоров Российской Федерации.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3. Право на свободу совести и свободу вероисповедания</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В Российской Федерации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совершать богослужения, другие религиозные обряды и церемонии, осуществлять обучение религии и религиозное воспитание, свободно выбирать и менять, иметь и распространять религиозные и иные убеждения и действовать в соответствии с ними, в том числе создавая религиозные объединения.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Иностранные граждане и лица без гражданства, законно находящиеся на территории Российской Федерации,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 свободе вероисповедания и о религиозных объединениях.</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Установление преимуществ, ограничений или иных форм дискриминации в зависимости от отношения к религии не допускается.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Граждане Российской Федерации равны перед законом во всех областях гражданской, политической, экономической, социальной и культурной жизни независимо от их отношения к религии и религиозной принадлежности. Гражданин Российской Федерации в случае, если его убеждениям или вероисповеданию противоречит несение военной службы, имеет право на замену ее альтернативной гражданской службой.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5. Никто не обязан сообщать о своем отношении к религии и не может подвергаться принуждению при определении своего отношения к религии, к исповеданию или отказу от исповедания религии, к участию или неучастию в богослужениях, других религиозных обрядах и церемониях, в деятельности религиозных объединений, в обучении религии. 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6. Воспрепятствование осуществлению права на свободу совести и свободу вероисповедания, в том числе сопряженное с насилием над личностью, с умышленным оскорблением чувств граждан в связи с их отношением к религии, с пропагандой религиозного превосходства, с уничтожением или с повреждением имущества либо с угрозой совершения таких действий, запрещается и преследуется в соответствии с федеральным законом. Проведение публичных мероприятий, размещение текстов и изображений, оскорбляющих религиозные чувства граждан, вблизи объектов религиозного почитания запрещаются.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7. Тайна исповеди охраняется законом. Священнослужитель не может быть привлечен к ответственности за отказ от дачи показаний по обстоятельствам, которые стали известны ему из исповеди.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4. Государство и религиозные объединения</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Российская Федерация - светское 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В соответствии с конституционным принципом отделения религиозных объединений от государства государство:</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не вмешивается в определение гражданином своего отношения к религии и религиозной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не возлагает на религиозные объединения выполнение функций органов государственной власти, других государственных органов, государственных учреждений и органов местного самоуправления;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не вмешивается в деятельность религиозных объединений, если она не противоречит настоящему Федеральному закону;</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обеспечивает светский характер образования в государственных и муниципальных образовательных учреждениях.</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Государство регулирует предоставление религиозным организациям налоговых и иных льгот, оказывает финансовую, материальную и иную помощь религиозным организациям в реставрации, содержании и охране зданий и объектов, являющихся памятниками истории и культуры, а также в обеспечении преподавания общеобразовательных дисциплин в образовательных организациях, созданных религиозными организациями в соответствии с законодательством Российской Федерации об образовании.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Деятельность органов государственной власти и органов местного самоуправления не сопровождается публичными религиозными обрядами и церемониями. Должностные лица органов государственной власти, других государственных органов и органов местного самоуправления, а также военнослужащие не вправе использовать свое служебное положение для формирования того или иного отношения к религии.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5. В соответствии с конституционным принципом отделения религиозных объединений от государства религиозное объединение:</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создается и осуществляет свою деятельность в соответствии со своей собственной иерархической и институционной структурой, выбирает, назначает и заменяет свой персонал согласно соответствующим условиям и требованиям и в порядке, предусматриваемом своими внутренними установлениями;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не выполняет функций органов государственной власти, других государственных органов, государственных учреждений и органов местного самоуправления;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не участвует в выборах в органы государственной власти и в органы местного самоуправления;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не участвует в деятельности политических партий и политических движений, не оказывает им материальную и иную помощь.</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6. Отделение религиозных объединений от государства не влечет за собой ограничений прав членов указанных объединений участвовать наравне с другими гражданами в управлении делами государства, выборах в органы государственной власти и в органы местного самоуправления, деятельности политических партий, политических движений и других общественных объединений.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7. По просьбам религиозных организаций соответствующие органы государственной власти в Российской Федерации вправе объявлять религиозные праздники нерабочими (праздничными) днями на соответствующих территориях.</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5. Религиозное образование</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Каждый имеет право на получение религиозного образования по своему выбору индивидуально или совместно с другими.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Воспитание и образование детей осуществляются родителями или лицами, их заменяющими, с учетом права ребенка на свободу совести и свободу вероисповедания.</w:t>
      </w:r>
    </w:p>
    <w:p w:rsidR="000818C5" w:rsidRPr="000818C5" w:rsidRDefault="000818C5">
      <w:pPr>
        <w:spacing w:before="220" w:after="1" w:line="220" w:lineRule="atLeast"/>
        <w:ind w:firstLine="540"/>
        <w:jc w:val="both"/>
        <w:rPr>
          <w:color w:val="000000" w:themeColor="text1"/>
        </w:rPr>
      </w:pPr>
      <w:bookmarkStart w:id="1" w:name="P71"/>
      <w:bookmarkEnd w:id="1"/>
      <w:r w:rsidRPr="000818C5">
        <w:rPr>
          <w:rFonts w:ascii="Calibri" w:hAnsi="Calibri" w:cs="Calibri"/>
          <w:color w:val="000000" w:themeColor="text1"/>
        </w:rPr>
        <w:t>3. Религиозные организации вправе в соответствии со своими уставами и с законодательством Российской Федерации создавать образовательные организации.</w:t>
      </w:r>
    </w:p>
    <w:p w:rsidR="000818C5" w:rsidRPr="000818C5" w:rsidRDefault="000818C5">
      <w:pPr>
        <w:spacing w:before="220" w:after="1" w:line="220" w:lineRule="atLeast"/>
        <w:ind w:firstLine="540"/>
        <w:jc w:val="both"/>
        <w:rPr>
          <w:color w:val="000000" w:themeColor="text1"/>
        </w:rPr>
      </w:pPr>
      <w:bookmarkStart w:id="2" w:name="P72"/>
      <w:bookmarkEnd w:id="2"/>
      <w:r w:rsidRPr="000818C5">
        <w:rPr>
          <w:rFonts w:ascii="Calibri" w:hAnsi="Calibri" w:cs="Calibri"/>
          <w:color w:val="000000" w:themeColor="text1"/>
        </w:rPr>
        <w:t>4. 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5. Религиозные объединения вправе осуществлять обучение религии и религиозное воспитание своих последователей в порядке, установленном законодательством Российской Федерации, в формах, определяемых внутренними установлениями религиозных объединений. Обучение религии и религиозное воспитание не являются образовательной деятельностью.</w:t>
      </w:r>
    </w:p>
    <w:p w:rsidR="000818C5" w:rsidRPr="000818C5" w:rsidRDefault="000818C5">
      <w:pPr>
        <w:spacing w:after="1" w:line="220" w:lineRule="atLeast"/>
        <w:rPr>
          <w:color w:val="000000" w:themeColor="text1"/>
        </w:rPr>
      </w:pPr>
    </w:p>
    <w:p w:rsidR="000818C5" w:rsidRPr="000818C5" w:rsidRDefault="000818C5">
      <w:pPr>
        <w:spacing w:after="1" w:line="220" w:lineRule="atLeast"/>
        <w:jc w:val="center"/>
        <w:outlineLvl w:val="0"/>
        <w:rPr>
          <w:color w:val="000000" w:themeColor="text1"/>
        </w:rPr>
      </w:pPr>
      <w:r w:rsidRPr="000818C5">
        <w:rPr>
          <w:rFonts w:ascii="Calibri" w:hAnsi="Calibri" w:cs="Calibri"/>
          <w:b/>
          <w:color w:val="000000" w:themeColor="text1"/>
        </w:rPr>
        <w:t>Глава II. РЕЛИГИОЗНЫЕ ОБЪЕДИНЕНИЯ</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6. Религиозные объединения</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bookmarkStart w:id="3" w:name="P79"/>
      <w:bookmarkEnd w:id="3"/>
      <w:r w:rsidRPr="000818C5">
        <w:rPr>
          <w:rFonts w:ascii="Calibri" w:hAnsi="Calibri" w:cs="Calibri"/>
          <w:color w:val="000000" w:themeColor="text1"/>
        </w:rPr>
        <w:t>1. 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вероисповедание;</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совершение богослужений, других религиозных обрядов и церемоний;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обучение религии и религиозное воспитание своих последователей.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Религиозные объединения могут создаваться в форме религиозных групп и религиозных организаций.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3. Создание религиозных объединений в органах государственной власти, других государственных органах, государственных учреждениях и органах местного самоуправления, воинских частях, государственных и муниципальных организациях запрещается.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Запрещаются создание и деятельность религиозных объединений, цели и действия которых противоречат закону.</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7. Религиозная группа</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Религиозной группой в настоящем Федеральном законе признается добровольное объединение граждан, образованное в целях совместного исповедания и распространения веры, осуществляющее деятельность без государственной регистрации и приобретения правоспособности юридического лица. В религиозную группу входят граждане Российской Федерации, а также могут входить иные лица, постоянно и на законных основаниях проживающие на территории Российской Федерации. Помещения и необходимое для деятельности религиозной группы имущество предоставляются в пользование группы ее участниками.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Руководитель (представитель) религиозной группы или руководящий орган (центр) централизованной религиозной организации в случае, если религиозная группа входит в ее структуру, в письменной форме уведомляет о начале деятельности религиозной группы орган, уполномоченный принимать решение о государственной регистрации религиозной организации, по месту осуществления деятельности религиозной группы.</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уведомлении о начале деятельности религиозной группы указываются сведения об основах вероисповедания, о местах совершения богослужений, других религиозных обрядов и церемоний, руководителе (представителе), гражданах, входящих в религиозную группу, с указанием их фамилий, имен, отчеств, адресов места жительства. Уведомление о начале деятельности религиозной группы составляется по форме, утвержденной органом, уполномоченным принимать решение о государственной регистрации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Религиозная группа представляет уведомление о продолжении своей деятельности не реже одного раза в три года со дня последнего уведомления органа, уполномоченного принимать решение о государственной регистрации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Религиозные группы имеют право совершать богослужения, другие религиозные обряды и церемонии, а также осуществлять обучение религии и религиозное воспитание своих последователей.</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8. Религиозная организация</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 Вопросы участия учредителей и иных юридических или физических лиц в деятельности религиозных организаций определяются уставом и (или) внутренними установлениями религиозных организаций. Учредитель (учредители) религиозной организации может выполнять функции органа религиозной организации или членов коллегиального органа религиозной организации в порядке, установленном уставом и внутренними установлениями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Религиозные организации в зависимости от территориальной сферы своей деятельности подразделяются на местные и централизованные.</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3. Местной религиозной организацией признается религиозная организация, состоящая не менее чем из десяти участников, достигших возраста восемнадцати лет и постоянно проживающих в одной местности либо в одном городском или сельском поселении.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Централизованной религиозной организацией признается религиозная организация, состоящая в соответствии со своим уставом не менее чем из трех местных религиозных организаций.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5. Централизованная религиозная организация, структуры которой действовали на территории Российской Федерации на законных основаниях на протяжении не менее пятидесяти лет на момент обращения указанной религиозной организации с заявлением о государственной регистрации, вправе использовать в своих наименованиях слова "Россия", "российский" и производные от них.</w:t>
      </w:r>
    </w:p>
    <w:p w:rsidR="000818C5" w:rsidRPr="000818C5" w:rsidRDefault="000818C5">
      <w:pPr>
        <w:spacing w:before="220" w:after="1" w:line="220" w:lineRule="atLeast"/>
        <w:ind w:firstLine="540"/>
        <w:jc w:val="both"/>
        <w:rPr>
          <w:color w:val="000000" w:themeColor="text1"/>
        </w:rPr>
      </w:pPr>
      <w:bookmarkStart w:id="4" w:name="P102"/>
      <w:bookmarkEnd w:id="4"/>
      <w:r w:rsidRPr="000818C5">
        <w:rPr>
          <w:rFonts w:ascii="Calibri" w:hAnsi="Calibri" w:cs="Calibri"/>
          <w:color w:val="000000" w:themeColor="text1"/>
        </w:rPr>
        <w:t>6. Религиозной организацией признается также учреждение или организация, созданные централизованной религиозной организацией в соответствии со своим уставом, имеющие цель и признаки, которые предусмотрены пунктом 1 статьи 6 настоящего Федерального закона, в том числе руководящий либо координирующий орган или учреждение, а также духовная образовательная организация.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7. Органы государственной власти при рассмотрении вопросов, затрагивающих деятельность религиозных организаций в обществе, учитывают территориальную сферу деятельности религиозной организации и предоставляют соответствующим религиозным организациям возможность участия в рассмотрении указанных вопросов.</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8. Наименование религиозной организации должно содержать сведения о ее вероисповедании. Религиозная организация обязана указывать свое полное наименование при осуществлении деятельности.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8.1. 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уставом и внутренними установлениями религиозной организации.</w:t>
      </w:r>
    </w:p>
    <w:p w:rsidR="000818C5" w:rsidRPr="000818C5" w:rsidRDefault="000818C5">
      <w:pPr>
        <w:spacing w:before="220" w:after="1" w:line="220" w:lineRule="atLeast"/>
        <w:ind w:firstLine="540"/>
        <w:jc w:val="both"/>
        <w:rPr>
          <w:color w:val="000000" w:themeColor="text1"/>
        </w:rPr>
      </w:pPr>
      <w:bookmarkStart w:id="5" w:name="P106"/>
      <w:bookmarkEnd w:id="5"/>
      <w:r w:rsidRPr="000818C5">
        <w:rPr>
          <w:rFonts w:ascii="Calibri" w:hAnsi="Calibri" w:cs="Calibri"/>
          <w:color w:val="000000" w:themeColor="text1"/>
        </w:rPr>
        <w:t>9. Религиозная организация обязана информировать орган, уполномоченный принимать решение о государственной регистрации религиозной организации, об изменении сведений, указанных в пункте 1 статьи 5 Федерального закона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Решение о направлении соответствующих документов в уполномоченный в соответствии со статьей 2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принимается в том же порядке и в те же сроки, что и решение о государственной регистрации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Неоднократное непредставление религиозной организацией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уполномоченного принимать решение о государственной регистрации религиозной организации, в суд с требованием о признании данной организации прекратившей свою деятельность в качестве юридического лица и об исключении ее из единого государственного реестра юридических лиц.</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Абзац утратил силу. - Федеральный закон от 13.07.2015 N 261-ФЗ.</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Сведения о местных религиозных организациях могут представляться в порядке, установленном настоящим пунктом, соответствующей централизованной религиозной организацией.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10. В отношении религиозных организаций положения пункта 5 статьи 50 и статьи 53.1 Гражданского кодекса Российской Федерации не применяются.</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9. Создание религиозных организаций</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Учредителями местной религиозной организации могут быть не менее десяти граждан Российской Федерации, достигших возраста восемнадцати лет и постоянно проживающих в одной местности либо в одном городском или сельском поселении.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Централизованные религиозные организации образуются при наличии не менее трех местных религиозных организаций одного вероисповедания в соответствии с собственными установлениями религиозных организаций, если такие установления не противоречат закону.</w:t>
      </w:r>
    </w:p>
    <w:p w:rsidR="000818C5" w:rsidRPr="000818C5" w:rsidRDefault="000818C5">
      <w:pPr>
        <w:spacing w:before="220" w:after="1" w:line="220" w:lineRule="atLeast"/>
        <w:ind w:firstLine="540"/>
        <w:jc w:val="both"/>
        <w:rPr>
          <w:color w:val="000000" w:themeColor="text1"/>
        </w:rPr>
      </w:pPr>
      <w:bookmarkStart w:id="6" w:name="P116"/>
      <w:bookmarkEnd w:id="6"/>
      <w:r w:rsidRPr="000818C5">
        <w:rPr>
          <w:rFonts w:ascii="Calibri" w:hAnsi="Calibri" w:cs="Calibri"/>
          <w:color w:val="000000" w:themeColor="text1"/>
        </w:rPr>
        <w:t>3. Не может быть учредителем (участником, членом)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иностранный гражданин или лицо без гражданства, в отношении которых в установленном законодательством Российской Федерации порядке принято решение о нежелательности их пребывания (проживания) в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лицо, включенное в перечень в соответствии с пунктом 2 статьи 6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религиозная организация, деятельность которой приостановлена в соответствии со статьей 10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0818C5" w:rsidRPr="000818C5" w:rsidRDefault="000818C5">
      <w:pPr>
        <w:spacing w:before="220" w:after="1" w:line="220" w:lineRule="atLeast"/>
        <w:ind w:firstLine="540"/>
        <w:jc w:val="both"/>
        <w:rPr>
          <w:color w:val="000000" w:themeColor="text1"/>
        </w:rPr>
      </w:pPr>
      <w:bookmarkStart w:id="7" w:name="P121"/>
      <w:bookmarkEnd w:id="7"/>
      <w:r w:rsidRPr="000818C5">
        <w:rPr>
          <w:rFonts w:ascii="Calibri" w:hAnsi="Calibri" w:cs="Calibri"/>
          <w:color w:val="000000" w:themeColor="text1"/>
        </w:rPr>
        <w:t>4.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"О противодействии экстремистской деятельности" либо Федеральным законом от 6 марта 2006 года N 35-ФЗ "О противодействии терроризму", судом принято вступившее в законную силу решение о ликвидации или запрете деятельности, не может создавать религиозную организацию в течение десяти лет со дня вступления в законную силу соответствующего решения суда.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5. В решении об учреждении религиозной организации указываются сведения об учреждении религиозной организации, утверждении ее устава, избрании (назначении) органов религиозной организации.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10. Устав религиозной организации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Религиозная организация действует на основании устава, который утверждается ее учредителями или централизованной религиозной организацией и должен отвечать требованиям гражданского законодательства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В уставе религиозной организации указываются: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наименование, место нахождения, вид религиозной организации, вероисповедание и в случае принадлежности к существующей централизованной религиозной организации ее наименование;</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цели, задачи и основные формы деятельности;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порядок создания и прекращения деятельности;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структура организации, ее органы управления, порядок их формирования и компетенция;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источники образования денежных средств и иного имущества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порядок внесения изменений и дополнений в устав;</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порядок распоряжения имуществом в случае прекращения деятельности;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другие сведения, относящиеся к особенностям деятельности данной религиозной организации.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11. Государственная регистрация религиозных организаций</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Религиозные организации подлежат государственной регистрации в соответствии с Федеральным законом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религиозных организаций.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Решение о государственной регистрации религиозной организации принимается федеральным органом государственной регистрации или его территориальным органом. Внесение в единый государственный реестр юридических лиц сведений о создании, реорганизации и ликвидации религиозных организаций, а также иных предусмотренных федеральными законами сведений осуществляется уполномоченным регистрирующим органом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определяется федеральным органом государственной регистрации по согласованию с уполномоченным регистрирующим органом.</w:t>
      </w:r>
    </w:p>
    <w:p w:rsidR="000818C5" w:rsidRPr="000818C5" w:rsidRDefault="000818C5">
      <w:pPr>
        <w:spacing w:before="220" w:after="1" w:line="220" w:lineRule="atLeast"/>
        <w:ind w:firstLine="540"/>
        <w:jc w:val="both"/>
        <w:rPr>
          <w:color w:val="000000" w:themeColor="text1"/>
        </w:rPr>
      </w:pPr>
      <w:bookmarkStart w:id="8" w:name="P141"/>
      <w:bookmarkEnd w:id="8"/>
      <w:r w:rsidRPr="000818C5">
        <w:rPr>
          <w:rFonts w:ascii="Calibri" w:hAnsi="Calibri" w:cs="Calibri"/>
          <w:color w:val="000000" w:themeColor="text1"/>
        </w:rPr>
        <w:t>2. Решение о государственной регистрации местной религиозной организации, а также централизованной религиозной организации, имеющей местные религиозные организации на территории одного субъекта Российской Федерации, принимается территориальным органом федерального органа государственной регистрации в соответствующем субъекте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Федеральный орган государственной регистрации принимает решение о государственной регистрации централизованной религиозной организации, имеющей местные религиозные организации на территориях двух и более субъектов Российской Федерации.</w:t>
      </w:r>
    </w:p>
    <w:p w:rsidR="000818C5" w:rsidRPr="000818C5" w:rsidRDefault="000818C5">
      <w:pPr>
        <w:spacing w:before="220" w:after="1" w:line="220" w:lineRule="atLeast"/>
        <w:ind w:firstLine="540"/>
        <w:jc w:val="both"/>
        <w:rPr>
          <w:color w:val="000000" w:themeColor="text1"/>
        </w:rPr>
      </w:pPr>
      <w:bookmarkStart w:id="9" w:name="P143"/>
      <w:bookmarkEnd w:id="9"/>
      <w:r w:rsidRPr="000818C5">
        <w:rPr>
          <w:rFonts w:ascii="Calibri" w:hAnsi="Calibri" w:cs="Calibri"/>
          <w:color w:val="000000" w:themeColor="text1"/>
        </w:rPr>
        <w:t>4. Решение о государственной регистрации религиозных организаций, образуемых централизованными религиозными организациями в соответствии с пунктом 6 статьи 8 настоящего Федерального закона, принимается органом, принявшим решение о государственной регистрации соответствующей религиозной организации.</w:t>
      </w:r>
    </w:p>
    <w:p w:rsidR="000818C5" w:rsidRPr="000818C5" w:rsidRDefault="000818C5">
      <w:pPr>
        <w:spacing w:before="220" w:after="1" w:line="220" w:lineRule="atLeast"/>
        <w:ind w:firstLine="540"/>
        <w:jc w:val="both"/>
        <w:rPr>
          <w:color w:val="000000" w:themeColor="text1"/>
        </w:rPr>
      </w:pPr>
      <w:bookmarkStart w:id="10" w:name="P144"/>
      <w:bookmarkEnd w:id="10"/>
      <w:r w:rsidRPr="000818C5">
        <w:rPr>
          <w:rFonts w:ascii="Calibri" w:hAnsi="Calibri" w:cs="Calibri"/>
          <w:color w:val="000000" w:themeColor="text1"/>
        </w:rPr>
        <w:t>5.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заявление о регистрации;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список лиц, создающих религиозную организацию, с указанием гражданства, места жительства, даты рождения;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устав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протокол учредительного собрания;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документ, подтверждающий вхождение местной религиозной организации в структуру централизованной религиозной организации того же вероисповедания, выданный руководящим органом (центром) централизованной религиозной организации, в случае, если местная религиозная организация входит в структуру централизованной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сведения об основах вероучения и соответствующей ему практики, в том числе об истории возникновения религии и данного объединения, о формах и методах его деятельности, об отношении к семье и браку, к образованию, особенностях отношения к здоровью последователей данной религии, ограничениях для членов и служителей организации в отношении их гражданских прав и обязанностей;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документ об уплате государственной пошлины.</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Абзац утратил силу. - Федеральный закон от 13.07.2015 N 261-ФЗ.</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6. В случае, если вышестоящий руководящий орган (центр) образуемой религиозной организации находится за пределами Российской Федерации, дополнительно к документам, указанным в пункте 5 настоящей статьи, в установленном порядке представляется устав или иной основополагающий документ иностранной религиозной организации, который удостоверен государственным органом государства нахождения этой организации.</w:t>
      </w:r>
    </w:p>
    <w:p w:rsidR="000818C5" w:rsidRPr="000818C5" w:rsidRDefault="000818C5">
      <w:pPr>
        <w:spacing w:before="220" w:after="1" w:line="220" w:lineRule="atLeast"/>
        <w:ind w:firstLine="540"/>
        <w:jc w:val="both"/>
        <w:rPr>
          <w:color w:val="000000" w:themeColor="text1"/>
        </w:rPr>
      </w:pPr>
      <w:bookmarkStart w:id="11" w:name="P155"/>
      <w:bookmarkEnd w:id="11"/>
      <w:r w:rsidRPr="000818C5">
        <w:rPr>
          <w:rFonts w:ascii="Calibri" w:hAnsi="Calibri" w:cs="Calibri"/>
          <w:color w:val="000000" w:themeColor="text1"/>
        </w:rPr>
        <w:t>7. Основаниями для государственной регистрации централизованных религиозных организаций, а также религиозных организаций, образуемых централизованными религиозными организациями, являются: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заявление о регистрации;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список учредителей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устав создаваемой религиозной организации, утвержденный ее учредителем (учредителями);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нотариально удостоверенные копии устава и документа о государственной регистрации учредителя (учредителей);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соответствующее решение правомочного органа учредителя (учредителей);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документ об уплате государственной пошлины.</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При создании централизованной религиозной организации учредитель (учредители) представляет также уставы не менее чем трех местных религиозных организаций, входящих в ее структуру, и сведения об иных входящих в указанную структуру религиозных организациях.</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случае, если учредителем (учредителями) не представлен документ о государственной регистрации учредителя (учредителей), территориальный орган федерального органа государственной регистрации самостоятельно запрашивает указанные сведения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8. Заявление о государственной регистрации религиозной организации, создаваемой централизованной религиозной организацией или на основании подтверждения, выданного централизованной религиозной организацией, рассматривается в месячный срок со дня представления всех предусмотренных настоящей статьей документов. В иных случаях орган, принимающий решение о государственной регистрации религиозной организации, вправе продлить срок рассмотрения документов до шести месяцев для проведения государственной религиоведческой экспертизы. Порядок проведения государственной религиоведческой экспертизы устанавливается уполномоченным федеральным органом исполнительной власти.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9. В случае несоблюдения заявителем (заявителями) требований, предусмотренных пунктами 5 - 7 настоящей статьи, орган, принимающий решение о государственной регистрации религиозной организации, вправе оставить заявление без рассмотрения с уведомлением об этом заявителя (заявителей).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10. 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 основании принятого федеральным органом государственной регистрации или его территориальным органом решения о государственной регистрации религиозной организации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указанной записи, сообщает об этом в орган, принявший решение о государственной регистрации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Федеральный орган государственной регистрации или его территориальный 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выдает заявителю документ, подтверждающий факт внесения записи о религиозной организации в единый государственный реестр юридических лиц.</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11. Изменения и дополнения, внесенные в уставы религиозных организаций, подлежат государственной регистрации в порядке, предусмотренном для регистрации религиозных организаций, и вступают в силу для третьих лиц со дня государственной регистрации.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12. За государственную регистрацию религиозной организации, изменений, вносимых в ее устав, взимается государственная пошлина в порядке и в размерах, которые предусмотрены законодательством Российской Федерации.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12. Отказ в государственной регистрации религиозной организации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lastRenderedPageBreak/>
        <w:t>1. Религиозной организации может быть отказано в государственной регистрации в случаях, если: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цели и деятельность религиозной организации противоречат Конституции Российской Федерации и законодательству Российской Федерации - со ссылкой на конкретные статьи законов;</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создаваемая организация не признана в качестве религиозной;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устав и другие представленные документы не соответствуют требованиям законодательства Российской Федерации или содержащиеся в них сведения не достоверны;</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едином государственном реестре юридических лиц ранее зарегистрирована организация с тем же наименованием;</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учредитель (учредители) неправомочен.</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В случае отказа в государственной регистрации религиозной организации о принятом решении в письменной форме сообщается заявителю (заявителям) с указанием оснований отказа. Отказ по мотивам нецелесообразности создания религиозной организации не допускается. Отказ в государственной регистрации религиозной организации, а также его уклонение от такой регистрации могут быть обжалованы в суд.</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13. Представительства иностранных религиозных организаций</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Иностранной религиозной организацией именуется организация, созданная за пределами Российской Федерации в соответствии с законодательством иностранного государства.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Иностранной религиозной организации может быть предоставлено право открытия своего представительства на территории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Представительство иностранной религиозной организации не может заниматься культовой и иной религиозной деятельностью, от его имени не может осуществляться миссионерская деятельность и на него не распространяется статус религиозного объединения, установленный настоящим Федеральным законом.</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Порядок регистрации, открытия и закрытия представительства иностранной религиозной организации устанавливается уполномоченным федеральным органом исполнительной власти в соответствии с законодательством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В случае принятия решения о регистрации представительства иностранной религиозной организации ее представителю выдается свидетельство, образец которого устанавливается уполномоченным федеральным органом исполнительной власти.</w:t>
      </w:r>
    </w:p>
    <w:p w:rsidR="000818C5" w:rsidRPr="000818C5" w:rsidRDefault="000818C5">
      <w:pPr>
        <w:spacing w:before="220" w:after="1" w:line="220" w:lineRule="atLeast"/>
        <w:ind w:firstLine="540"/>
        <w:jc w:val="both"/>
        <w:rPr>
          <w:color w:val="000000" w:themeColor="text1"/>
        </w:rPr>
      </w:pPr>
      <w:bookmarkStart w:id="12" w:name="P190"/>
      <w:bookmarkEnd w:id="12"/>
      <w:r w:rsidRPr="000818C5">
        <w:rPr>
          <w:rFonts w:ascii="Calibri" w:hAnsi="Calibri" w:cs="Calibri"/>
          <w:color w:val="000000" w:themeColor="text1"/>
        </w:rPr>
        <w:t>5. Российская религиозная организация вправе иметь при себе представительство иностранной религиозной организации.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13.1. Реорганизация религиозной организации</w:t>
      </w:r>
    </w:p>
    <w:p w:rsidR="000818C5" w:rsidRPr="000818C5" w:rsidRDefault="000818C5">
      <w:pPr>
        <w:spacing w:after="1" w:line="220" w:lineRule="atLeast"/>
        <w:jc w:val="both"/>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Реорганизация религиозной организации осуществляется по основаниям и в порядке, предусмотренным гражданским законодательством. Религиозная организация не может быть преобразована в юридическое лицо другой организационно-правовой формы.</w:t>
      </w:r>
    </w:p>
    <w:p w:rsidR="000818C5" w:rsidRPr="000818C5" w:rsidRDefault="000818C5">
      <w:pPr>
        <w:spacing w:after="1" w:line="220" w:lineRule="atLeast"/>
        <w:ind w:firstLine="540"/>
        <w:jc w:val="both"/>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14. Приостановление деятельности религиозного объединения, ликвидация религиозной организации и запрет на деятельность религиозного объединения в случае нарушения ими законодательства</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Религиозные организации могут быть ликвидированы:</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 решению их учредителей или органа, уполномоченного на то уставом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 решению суда в случае неоднократных или грубых нарушений норм Конституции Российской Федерации, настоящего Федерального закона и иных федеральных законов либо в случае систематического осуществления религиозной организацией деятельности, противоречащей целям ее создания (уставным целям);</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 решению суда в случае, предусмотренном пунктом 9 статьи 8 настоящего Федерального закона.</w:t>
      </w:r>
    </w:p>
    <w:p w:rsidR="000818C5" w:rsidRPr="000818C5" w:rsidRDefault="000818C5">
      <w:pPr>
        <w:spacing w:before="220" w:after="1" w:line="220" w:lineRule="atLeast"/>
        <w:ind w:firstLine="540"/>
        <w:jc w:val="both"/>
        <w:rPr>
          <w:color w:val="000000" w:themeColor="text1"/>
        </w:rPr>
      </w:pPr>
      <w:bookmarkStart w:id="13" w:name="P202"/>
      <w:bookmarkEnd w:id="13"/>
      <w:r w:rsidRPr="000818C5">
        <w:rPr>
          <w:rFonts w:ascii="Calibri" w:hAnsi="Calibri" w:cs="Calibri"/>
          <w:color w:val="000000" w:themeColor="text1"/>
        </w:rPr>
        <w:t>2.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нарушение общественной безопасности и общественного порядка;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действия, направленные на осуществление экстремистской деятельности;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абзацы четвертый - пятый исключены. - Федеральный закон от 25.07.2002 N 112-ФЗ;</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принуждение к разрушению семьи;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посягательство на личность, права и свободы граждан;</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воспрепятствование получению обязательного образования;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принуждение членов и последователей религиозного объединения и иных лиц к отчуждению принадлежащего им имущества в пользу религиозного объединения;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побуждение граждан к отказу от исполнения установленных законом гражданских обязанностей и совершению иных противоправных действий;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неоднократное непредставление религиозной организацией в федеральный орган государственной регистрации или его территориальный орган в установленный срок отчета, предусмотренного пунктом 2 статьи 25.1 настоящего Федерального закона, при наличии в деятельности религиозной организации других нарушений законодательства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Органы прокуратуры Российской Федерации, федеральный орган государственной регистрации и его территориальные органы, а также органы местного самоуправления вправе вносить в суд представление о ликвидации религиозной организации либо о запрете деятельности религиозной организации или религиозной группы.</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4. Государственная регистрация религиозной организации в связи с ее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Сведения и документы, необходимые для осуществления государственной регистрации религиозной организации в связи с ее ликвидацией, представляются в орган, уполномоченный принимать решение о государственной регистрации религиозной организации в соответствии с пунктами 2 - 4 статьи 11 настоящего Федерального закона.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в связи с ее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 основании указанного решения, принятого федеральным органом государственной регистрации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федеральным органом государственной регистрации по согласованию с уполномоченным регистрирующим органом.</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5. Правоспособность ликвидируемой религиозной организации как юридического лица прекращается, а имущество указанной религиозной организации распределяется в соответствии с ее уставом и гражданским законодательством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6. Основания и порядок ликвидации религиозной организации по решению суда применяются также в отношении запрета деятельности религиозной группы.</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7. Деятельность религиозного объединения может быть приостановлена, религиозная организация может быть ликвидирована, а деятельность религиозного объединения, не являющегося религиозной организацией, может быть запрещена в порядке и по основаниям, предусмотренным Федеральным законом "О противодействии экстремистской деятельности".</w:t>
      </w:r>
    </w:p>
    <w:p w:rsidR="000818C5" w:rsidRPr="000818C5" w:rsidRDefault="000818C5">
      <w:pPr>
        <w:spacing w:after="1" w:line="220" w:lineRule="atLeast"/>
        <w:rPr>
          <w:color w:val="000000" w:themeColor="text1"/>
        </w:rPr>
      </w:pPr>
    </w:p>
    <w:p w:rsidR="000818C5" w:rsidRPr="000818C5" w:rsidRDefault="000818C5">
      <w:pPr>
        <w:spacing w:after="1" w:line="220" w:lineRule="atLeast"/>
        <w:jc w:val="center"/>
        <w:outlineLvl w:val="0"/>
        <w:rPr>
          <w:color w:val="000000" w:themeColor="text1"/>
        </w:rPr>
      </w:pPr>
      <w:r w:rsidRPr="000818C5">
        <w:rPr>
          <w:rFonts w:ascii="Calibri" w:hAnsi="Calibri" w:cs="Calibri"/>
          <w:b/>
          <w:color w:val="000000" w:themeColor="text1"/>
        </w:rPr>
        <w:t>Глава III. ПРАВА И УСЛОВИЯ</w:t>
      </w:r>
    </w:p>
    <w:p w:rsidR="000818C5" w:rsidRPr="000818C5" w:rsidRDefault="000818C5">
      <w:pPr>
        <w:spacing w:after="1" w:line="220" w:lineRule="atLeast"/>
        <w:jc w:val="center"/>
        <w:rPr>
          <w:color w:val="000000" w:themeColor="text1"/>
        </w:rPr>
      </w:pPr>
      <w:r w:rsidRPr="000818C5">
        <w:rPr>
          <w:rFonts w:ascii="Calibri" w:hAnsi="Calibri" w:cs="Calibri"/>
          <w:b/>
          <w:color w:val="000000" w:themeColor="text1"/>
        </w:rPr>
        <w:t>ДЕЯТЕЛЬНОСТИ РЕЛИГИОЗНЫХ ОРГАНИЗАЦИЙ</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15. Внутренние установления религиозных организаций</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Религиозные организации действуют в соответствии со своими внутренними установлениями, если они не противоречат законодательству Российской Федерации, и обладают правоспособностью, предусматриваемой в их уставах.</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2. Государство уважает внутренние установления религиозных организаций, если указанные установления не противоречат законодательству Российской Федерации.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16. Религиозные обряды и церемонии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Религиозные организации вправе основывать и содержать культовые здания и сооружения, иные места и объекты, специально предназначенные для богослужений, молитвенных и религиозных собраний, религиозного почитания (паломничества).</w:t>
      </w:r>
    </w:p>
    <w:p w:rsidR="000818C5" w:rsidRPr="000818C5" w:rsidRDefault="000818C5">
      <w:pPr>
        <w:spacing w:before="220" w:after="1" w:line="220" w:lineRule="atLeast"/>
        <w:ind w:firstLine="540"/>
        <w:jc w:val="both"/>
        <w:rPr>
          <w:color w:val="000000" w:themeColor="text1"/>
        </w:rPr>
      </w:pPr>
      <w:bookmarkStart w:id="14" w:name="P237"/>
      <w:bookmarkEnd w:id="14"/>
      <w:r w:rsidRPr="000818C5">
        <w:rPr>
          <w:rFonts w:ascii="Calibri" w:hAnsi="Calibri" w:cs="Calibri"/>
          <w:color w:val="000000" w:themeColor="text1"/>
        </w:rPr>
        <w:t>2. Богослужения, другие религиозные обряды и церемонии беспрепятственно совершаются: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культовых помещениях, зданиях и сооружениях, а также на земельных участках, на которых расположены такие здания и сооружения;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 земельных участках, принадлежащих религиозным организациям на праве собственности или предоставленных им на ином имущественном праве;</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местах паломничества;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 кладбищах и в крематориях;</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жилых помещениях.</w:t>
      </w:r>
    </w:p>
    <w:p w:rsidR="000818C5" w:rsidRPr="000818C5" w:rsidRDefault="000818C5">
      <w:pPr>
        <w:spacing w:before="220" w:after="1" w:line="220" w:lineRule="atLeast"/>
        <w:ind w:firstLine="540"/>
        <w:jc w:val="both"/>
        <w:rPr>
          <w:color w:val="000000" w:themeColor="text1"/>
        </w:rPr>
      </w:pPr>
      <w:bookmarkStart w:id="15" w:name="P246"/>
      <w:bookmarkEnd w:id="15"/>
      <w:r w:rsidRPr="000818C5">
        <w:rPr>
          <w:rFonts w:ascii="Calibri" w:hAnsi="Calibri" w:cs="Calibri"/>
          <w:color w:val="000000" w:themeColor="text1"/>
        </w:rPr>
        <w:t>3. Религиозные организации вправе проводить религиозные обряды и церемонии в лечебно-профилактических и больничных учреждениях, детских домах, домах-интернатах для престарелых и инвалидов по просьбам находящихся в них граждан в помещениях, специально выделяемых администрацией для этих целей. В учреждениях, исполняющих наказания, проведение религиозных обрядов, церемоний и личных встреч осуществляется с соблюдением требований уголовно-исполнительного законодательства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Проведение религиозных обрядов и церемоний в помещениях мест содержания под стражей допускается с соблюдением требований уголовно-процессуального законодательства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Религиозные обряды и церемонии могут проводиться также в зданиях, строениях религиозного назначения, расположенных на территориях образовательных организаций, а также в помещениях образовательных организаций, исторически используемых для проведения религиозных обрядов.</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Командование воинских частей с учетом требований воинских уставов не препятствует участию военнослужащих в богослужениях, других религиозных обрядах и церемониях.</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5. В иных случаях публичные богослужения, другие религиозные обряды и церемонии (включая молитвенные и религиозные собрания), проводимые в общественных местах в условиях, которые требуют принятия мер, направленных на обеспечение общественного порядка и безопасности как самих участников религиозных обрядов и церемоний, так и других граждан, осуществляются в порядке, установленном для проведения митингов, шествий и демонстраций.</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17. Религиозная литература и предметы религиозного назначения</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Религиозные организации вправе производить, приобретать, экспортировать, импортировать и распространять религиозную литературу, печатные, аудио- и видеоматериалы и иные предметы религиозного назначения.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Религиозные организации пользуются исключительным правом учреждения организаций, издающих богослужебную литературу и производящих предметы культового назначения.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Литература, печатные, аудио- и видеоматериалы, выпускаемые религиозной организацией, а также распространяемые в рамках осуществления от ее имени миссионерской деятельности, должны иметь маркировку с официальным полным наименованием данной религиозной организации.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17.1. Паломническая деятельность</w:t>
      </w:r>
    </w:p>
    <w:p w:rsidR="000818C5" w:rsidRPr="000818C5" w:rsidRDefault="000818C5">
      <w:pPr>
        <w:spacing w:after="1" w:line="220" w:lineRule="atLeast"/>
        <w:jc w:val="both"/>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Паломник - физическое лицо, совершающее путешествие (поездку) для посещения мест религиозного почитания (паломничества) и объектов религиозного назначения, расположенных на территории Российской Федерации и за ее пределами, в целях участия в религиозных обрядах и церемониях (паломническая поездка).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Паломники вправе совершать и организовывать собственные паломнические поездки непосредственно, а также через религиозные организации или организации, созданные религиозными организациями, осуществляющие паломническую деятельность.</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Участие паломников в богослужениях, иных религиозных обрядах и церемониях в местах религиозного почитания (паломничества) осуществляется согласно внутренним установлениям религиозных организаций.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Путешествие (поездка), совершаемое в целях отдыха и развлечений, осуществления деятельности, связанной с получением дохода от источников в месте временного пребывания, в иных целях, не указанных в пункте 1 настоящей статьи, не может быть признано паломнической поездкой.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Паломнической деятельностью признается деятельность религиозных организаций: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 организации паломнических поездок;</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 установлению, поддержанию и развитию международных связей и контактов в целях организации паломнических поездок.</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Деятельность религиозных организаций по организации паломнических поездок включает в себя организацию размещения (проживания) паломников, питания паломников с учетом требований, предусмотренных внутренними установлениями религиозных организаций, транспортного обслуживания паломников, сопровождения паломников, включая услуги экскурсоводов (гидов), гидов-переводчиков, инструкторов-проводников, а также иную деятельность по организации паломнических поездок.</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5. Религиозные организации имеют исключительное право осуществлять паломническую деятельность непосредственно или путем создания организаций, основной целью деятельности которых является осуществление паломнической деятельности.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Паломническая деятельность может осуществляться религиозными организациями на возмездной и безвозмездной основе, с привлечением или без привлечения юридических лиц и индивидуальных предпринимателей, имеющих право на осуществление туроператорской деятельности и (или) турагентской деятельности.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18. Благотворительная и культурно-просветительская деятельность религиозных организаций</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Религиозные организации вправе осуществлять благотворительную деятельность как непосредственно, так и путем учреждения благотворительных организаций.</w:t>
      </w:r>
    </w:p>
    <w:p w:rsidR="000818C5" w:rsidRPr="000818C5" w:rsidRDefault="000818C5">
      <w:pPr>
        <w:spacing w:before="220" w:after="1" w:line="220" w:lineRule="atLeast"/>
        <w:ind w:firstLine="540"/>
        <w:jc w:val="both"/>
        <w:rPr>
          <w:color w:val="000000" w:themeColor="text1"/>
        </w:rPr>
      </w:pPr>
      <w:bookmarkStart w:id="16" w:name="P274"/>
      <w:bookmarkEnd w:id="16"/>
      <w:r w:rsidRPr="000818C5">
        <w:rPr>
          <w:rFonts w:ascii="Calibri" w:hAnsi="Calibri" w:cs="Calibri"/>
          <w:color w:val="000000" w:themeColor="text1"/>
        </w:rPr>
        <w:t>2. Для реализации своих уставных целей и задач религиозные организации в порядке, установленном законодательством Российской Федерации, имеют право создавать культурно-просветительские организации, образовательные и другие организации, а также учреждать средства массовой информации.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Государство оказывает содействие и поддержку благотворительной деятельности религиозных организаций, а также реализации ими общественно значимых культурно-просветительских программ и мероприятий.</w:t>
      </w:r>
    </w:p>
    <w:p w:rsidR="000818C5" w:rsidRPr="000818C5" w:rsidRDefault="000818C5">
      <w:pPr>
        <w:spacing w:before="220" w:after="1" w:line="220" w:lineRule="atLeast"/>
        <w:ind w:firstLine="540"/>
        <w:jc w:val="both"/>
        <w:rPr>
          <w:color w:val="000000" w:themeColor="text1"/>
        </w:rPr>
      </w:pPr>
      <w:bookmarkStart w:id="17" w:name="P276"/>
      <w:bookmarkEnd w:id="17"/>
      <w:r w:rsidRPr="000818C5">
        <w:rPr>
          <w:rFonts w:ascii="Calibri" w:hAnsi="Calibri" w:cs="Calibri"/>
          <w:color w:val="000000" w:themeColor="text1"/>
        </w:rPr>
        <w:t>4. Религиозные организации в соответствии со своими внутренними установлениями вправе привлекать добровольцев (волонтеров) для участия в организации богослужений, других религиозных обрядов и церемоний, а также для выполнения работ, оказания услуг, направленных на поддержку и обеспечение видов деятельности религиозных организаций, предусмотренных их уставами.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5. Религиозные организации вправе заключать с добровольцами (волонтерами) гражданско-правовые договоры о добровольческой (волонтерской) деятельности, предметом которых являются безвозмездное выполнение добровольцами (волонтерами) работ и (или) оказание ими услуг.</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Существенным условием договора о добровольческой (волонтерской) деятельности является соблюдение добровольцем (волонтером) внутренних установлений религиозной организации, являющейся стороной договора. Договор о добровольческой (волонтерской) деятельности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6. Добровольческая (волонтерская) деятельность, предусмотренная пунктом 4 настоящей статьи, не может регулироваться порядком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w:t>
      </w:r>
    </w:p>
    <w:p w:rsidR="000818C5" w:rsidRPr="000818C5" w:rsidRDefault="000818C5">
      <w:pPr>
        <w:spacing w:after="1" w:line="220" w:lineRule="atLeast"/>
        <w:ind w:firstLine="540"/>
        <w:jc w:val="both"/>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19. Духовные образовательные организации</w:t>
      </w:r>
    </w:p>
    <w:p w:rsidR="000818C5" w:rsidRPr="000818C5" w:rsidRDefault="000818C5">
      <w:pPr>
        <w:spacing w:after="1" w:line="220" w:lineRule="atLeast"/>
        <w:ind w:firstLine="540"/>
        <w:jc w:val="both"/>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 xml:space="preserve">1. 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w:t>
      </w:r>
      <w:r w:rsidRPr="000818C5">
        <w:rPr>
          <w:rFonts w:ascii="Calibri" w:hAnsi="Calibri" w:cs="Calibri"/>
          <w:color w:val="000000" w:themeColor="text1"/>
        </w:rPr>
        <w:lastRenderedPageBreak/>
        <w:t>образовательных программ на основании лицензии на осуществление образовательной деятельности.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Духовные образовательные организации подлежат регистрации в качестве религиозных организаций.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требованиями федеральных государственных образовательных стандартов, дополнительные профессиональные программы и программы профессионального обучения.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Духовные образовательные организации, реализующие образовательные программы, направленные на подготовку служителей и религиозного персонала религиозных организаций, выдают документы об образовании и о квалификации, форма которых самостоятельно устанавливается этими организациями.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Духовные образовательные организации, реализующие образовательные программы в соответствии с требованиями федеральных государственных образовательных стандартов и (или) дополнительные профессиональные программы и программы профессионального обучения, выдают лицам, прошедшим государственную итоговую аттестацию или итоговую аттестацию, документы об образовании и (или) о квалификации в соответствии с Федеральным законом от 29 декабря 2012 года N 273-ФЗ "Об образовании в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Духовные образовательные организации при реализации образовательных программ в соответствии с требованиями федеральных государственных образовательных стандартов руководствуются настоящим Федеральным законом и законодательством об образовании.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bookmarkStart w:id="18" w:name="P290"/>
      <w:bookmarkEnd w:id="18"/>
      <w:r w:rsidRPr="000818C5">
        <w:rPr>
          <w:rFonts w:ascii="Calibri" w:hAnsi="Calibri" w:cs="Calibri"/>
          <w:b/>
          <w:color w:val="000000" w:themeColor="text1"/>
        </w:rPr>
        <w:t>Статья 20. Международные связи и контакты</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для получения религиозного образования, а также приглашать для этих целей иностранных граждан.</w:t>
      </w:r>
    </w:p>
    <w:p w:rsidR="000818C5" w:rsidRPr="000818C5" w:rsidRDefault="000818C5">
      <w:pPr>
        <w:spacing w:before="220" w:after="1" w:line="220" w:lineRule="atLeast"/>
        <w:ind w:firstLine="540"/>
        <w:jc w:val="both"/>
        <w:rPr>
          <w:color w:val="000000" w:themeColor="text1"/>
        </w:rPr>
      </w:pPr>
      <w:bookmarkStart w:id="19" w:name="P293"/>
      <w:bookmarkEnd w:id="19"/>
      <w:r w:rsidRPr="000818C5">
        <w:rPr>
          <w:rFonts w:ascii="Calibri" w:hAnsi="Calibri" w:cs="Calibri"/>
          <w:color w:val="000000" w:themeColor="text1"/>
        </w:rPr>
        <w:t>2. 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миссионерской деятельности, по трудовому или гражданско-правовому договору с данными организациями.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21. Право собственности религиозных организаций</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В собственности религиозных организаций могут находиться здания, земельные участки, объекты производственного, социального, благотворительного, культурно-просветительского и иного назначения, предметы религиозного назначения, денежные средства и иное имущество, необходимое для обеспечения их деятельности, в том числе отнесенное к памятникам истории и культуры.</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 xml:space="preserve">2. Религиозные организации обладают правом собственности на имущество, приобретенное или созданное ими за счет собственных средств, пожертвованное гражданами, организациями </w:t>
      </w:r>
      <w:r w:rsidRPr="000818C5">
        <w:rPr>
          <w:rFonts w:ascii="Calibri" w:hAnsi="Calibri" w:cs="Calibri"/>
          <w:color w:val="000000" w:themeColor="text1"/>
        </w:rPr>
        <w:lastRenderedPageBreak/>
        <w:t>или переданное религиозным организациям в собственность государством либо приобретенное иными способами, не противоречащими законодательству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Передача в установленном порядке в собственность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Религиозные организации могут иметь на праве собственности имущество за границей.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5. На движимое и недвижимое имущество богослужебного назначения не может быть обращено взыскание по претензиям кредиторов. Перечень видов имущества богослужебного назначения, на которое не может быть обращено взыскание по претензиям кредиторов, устанавливается Правительством Российской Федерации по предложениям религиозных организаций.</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21.1. Распоряжение имуществом, находящимся в собственности религиозных организаций</w:t>
      </w:r>
    </w:p>
    <w:p w:rsidR="000818C5" w:rsidRPr="000818C5" w:rsidRDefault="000818C5">
      <w:pPr>
        <w:spacing w:after="1" w:line="220" w:lineRule="atLeast"/>
        <w:ind w:firstLine="540"/>
        <w:jc w:val="both"/>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Сделки по распоряжению недвижимым имуществом, включая сделки, направленные на его отчуждение, приобретение, передачу его в аренду, безвозмездное пользование, а также договоры займа и кредитные договоры совершаются религиозной организацией с письменного согласия органа религиозной организации, уполномоченного уставом религиозной организации на письменное согласование таких сделок (уполномоченного органа религиозной организации). Сделка, совершенная без согласия уполномоченного органа религиозной организации, ничтожна. Требования о признании такой сделки недействительной и (или) о применении последствий ее недействительности могут предъявлять сторона сделки и (или) централизованная религиозная организация, в структуру которой входит религиозная организация, являющаяся стороной сделки.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Недвижимое имущество богослужебного назначения, включая объекты культурного наследия (памятники истории и культуры) народов Российской Федерации, находящееся в собственности религиозной организации, может в случаях, предусмотренных уставом религиозной организации, отчуждаться религиозной организацией исключительно в государственную или муниципальную собственность либо в собственность религиозной организации соответствующей конфессиональной принадлежности.</w:t>
      </w:r>
    </w:p>
    <w:p w:rsidR="000818C5" w:rsidRPr="000818C5" w:rsidRDefault="000818C5">
      <w:pPr>
        <w:spacing w:after="1" w:line="220" w:lineRule="atLeast"/>
        <w:ind w:firstLine="540"/>
        <w:jc w:val="both"/>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22. Пользование имуществом, являющимся собственностью государства, граждан и их объединений</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Религиозные организации вправе использовать для своих нужд земельные участки, здания и имущество, предоставляемые им государственными, муниципальными, общественными и иными организациями и гражданами, в соответствии с законодательством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Передача в установленном порядке в пользование религиозным организациям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23. Предпринимательская деятельность религиозных организаций</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Религиозные организации вправе осуществлять предпринимательскую деятельность и создавать собственные предприятия в порядке, устанавливаемом законодательством Российской Федерации.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lastRenderedPageBreak/>
        <w:t>Статья 24. Трудовые правоотношения в религиозных организациях</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Религиозные организации в случаях, предусмотренных их уставами, заключают трудовые договоры с работниками.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Условия труда и его оплата устанавливаются в соответствии с законодательством Российской Федерации трудовым договором между религиозной организацией (работодателем) и работником.</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На граждан, работающих в религиозных организациях по трудовым договорам, распространяется законодательство Российской Федерации о труде.</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Работники религиозных организаций, а также священнослужители подлежат социальному обеспечению, социальному страхованию и пенсионному обеспечению в соответствии с законодательством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5. Религиозные организации вправе устанавливать в соответствии со своими внутренними установлениями условия деятельности священнослужителей и религиозного персонала, а также требования к ним, в том числе в части религиозного образования.</w:t>
      </w:r>
    </w:p>
    <w:p w:rsidR="000818C5" w:rsidRPr="000818C5" w:rsidRDefault="000818C5">
      <w:pPr>
        <w:spacing w:after="1" w:line="220" w:lineRule="atLeast"/>
        <w:rPr>
          <w:color w:val="000000" w:themeColor="text1"/>
        </w:rPr>
      </w:pPr>
    </w:p>
    <w:p w:rsidR="000818C5" w:rsidRPr="000818C5" w:rsidRDefault="000818C5">
      <w:pPr>
        <w:spacing w:after="1" w:line="220" w:lineRule="atLeast"/>
        <w:jc w:val="center"/>
        <w:outlineLvl w:val="0"/>
        <w:rPr>
          <w:color w:val="000000" w:themeColor="text1"/>
        </w:rPr>
      </w:pPr>
      <w:r w:rsidRPr="000818C5">
        <w:rPr>
          <w:rFonts w:ascii="Calibri" w:hAnsi="Calibri" w:cs="Calibri"/>
          <w:b/>
          <w:color w:val="000000" w:themeColor="text1"/>
        </w:rPr>
        <w:t>Глава III.1. МИССИОНЕРСКАЯ ДЕЯТЕЛЬНОСТЬ</w:t>
      </w:r>
    </w:p>
    <w:p w:rsidR="000818C5" w:rsidRPr="000818C5" w:rsidRDefault="000818C5">
      <w:pPr>
        <w:spacing w:after="1" w:line="220" w:lineRule="atLeast"/>
        <w:jc w:val="both"/>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24.1. Содержание миссионерской деятельности</w:t>
      </w:r>
    </w:p>
    <w:p w:rsidR="000818C5" w:rsidRPr="000818C5" w:rsidRDefault="000818C5">
      <w:pPr>
        <w:spacing w:after="1" w:line="220" w:lineRule="atLeast"/>
        <w:jc w:val="both"/>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Миссионерской деятельностью в целях настоящего Федерального закона признается деятельность религиозного объединения, направленная на распространение информации о своем вероучении среди лиц, не являющихся участниками (членами, последователями) данного религиозного объединения, в целях вовлечения указанных лиц в состав участников (членов, последователей) религиозного объединения, осуществляемая непосредственно религиозными объединениями либо уполномоченными ими гражданами и (или) юридическими лицами публично, при помощи средств массовой информации, информационно-телекоммуникационной сети "Интернет" либо другими законными способами.</w:t>
      </w:r>
    </w:p>
    <w:p w:rsidR="000818C5" w:rsidRPr="000818C5" w:rsidRDefault="000818C5">
      <w:pPr>
        <w:spacing w:before="220" w:after="1" w:line="220" w:lineRule="atLeast"/>
        <w:ind w:firstLine="540"/>
        <w:jc w:val="both"/>
        <w:rPr>
          <w:color w:val="000000" w:themeColor="text1"/>
        </w:rPr>
      </w:pPr>
      <w:bookmarkStart w:id="20" w:name="P330"/>
      <w:bookmarkEnd w:id="20"/>
      <w:r w:rsidRPr="000818C5">
        <w:rPr>
          <w:rFonts w:ascii="Calibri" w:hAnsi="Calibri" w:cs="Calibri"/>
          <w:color w:val="000000" w:themeColor="text1"/>
        </w:rPr>
        <w:t>2. Миссионерская деятельность религиозного объединения беспрепятственно осуществляется: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культовых помещениях, зданиях и сооружениях, а также на земельных участках, на которых расположены такие здания и сооружения;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 земельных участках, принадлежащих религиозным организациям на праве собственности или предоставленных им на ином имущественном праве;</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в местах паломничества;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 кладбищах и в крематориях;</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помещениях образовательных организаций, исторически используемых для проведения религиозных обрядов.</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Не допускается осуществление миссионерской деятельности в жилых помещениях, за исключением случаев, предусмотренных частью 2 статьи 16 настоящего Федерального закона.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 зданиях и сооружениях, а также на земельных участках, на которых расположены такие здания и сооружения, без письменного согласия руководящего органа соответствующего религиозного объединения.</w:t>
      </w:r>
    </w:p>
    <w:p w:rsidR="000818C5" w:rsidRPr="000818C5" w:rsidRDefault="000818C5">
      <w:pPr>
        <w:spacing w:after="1" w:line="220" w:lineRule="atLeast"/>
        <w:jc w:val="both"/>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24.2. Порядок осуществления миссионерской деятельности</w:t>
      </w:r>
    </w:p>
    <w:p w:rsidR="000818C5" w:rsidRPr="000818C5" w:rsidRDefault="000818C5">
      <w:pPr>
        <w:spacing w:after="1" w:line="220" w:lineRule="atLeast"/>
        <w:jc w:val="both"/>
        <w:rPr>
          <w:color w:val="000000" w:themeColor="text1"/>
        </w:rPr>
      </w:pPr>
    </w:p>
    <w:p w:rsidR="000818C5" w:rsidRPr="000818C5" w:rsidRDefault="000818C5">
      <w:pPr>
        <w:spacing w:after="1" w:line="220" w:lineRule="atLeast"/>
        <w:ind w:firstLine="540"/>
        <w:jc w:val="both"/>
        <w:rPr>
          <w:color w:val="000000" w:themeColor="text1"/>
        </w:rPr>
      </w:pPr>
      <w:bookmarkStart w:id="21" w:name="P344"/>
      <w:bookmarkEnd w:id="21"/>
      <w:r w:rsidRPr="000818C5">
        <w:rPr>
          <w:rFonts w:ascii="Calibri" w:hAnsi="Calibri" w:cs="Calibri"/>
          <w:color w:val="000000" w:themeColor="text1"/>
        </w:rPr>
        <w:t>1. Граждане, осуществляющие миссионерскую деятельность от имени религиозной группы,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территориальным органом федерального органа государственной регистрации.</w:t>
      </w:r>
    </w:p>
    <w:p w:rsidR="000818C5" w:rsidRPr="000818C5" w:rsidRDefault="000818C5">
      <w:pPr>
        <w:spacing w:before="220" w:after="1" w:line="220" w:lineRule="atLeast"/>
        <w:ind w:firstLine="540"/>
        <w:jc w:val="both"/>
        <w:rPr>
          <w:color w:val="000000" w:themeColor="text1"/>
        </w:rPr>
      </w:pPr>
      <w:bookmarkStart w:id="22" w:name="P345"/>
      <w:bookmarkEnd w:id="22"/>
      <w:r w:rsidRPr="000818C5">
        <w:rPr>
          <w:rFonts w:ascii="Calibri" w:hAnsi="Calibri" w:cs="Calibri"/>
          <w:color w:val="000000" w:themeColor="text1"/>
        </w:rPr>
        <w:t>2. 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Иные граждане и юридические лица вправе осуществлять миссионерскую деятельность от имени религиозной организации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 В данном документе должны быть указаны реквизиты документа,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Настоящие правила не распространяются на миссионерскую деятельность, предусмотренную пунктом 2 статьи 24.1 настоящего Федерального закона.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Иностранные граждане и лица без гражданства, законно находящиеся на территории Российской Федерации, вправе осуществлять миссионерскую деятельность:</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от имени религиозной группы - только на территории субъекта Российской Федерации, в котором расположен территориальный орган федерального органа государственной регистрации, выдавший письменное подтверждение получения и регистрации уведомления о создании и начале деятельности указанной религиозной группы, при наличии документа, указанного в пункте 1 настоящей статьи;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от имени религиозной организации -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 указанного в пункте 2 настоящей статьи.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 xml:space="preserve">4. Иностранные граждане, въехавшие на территорию Российской Федерации по приглашению религиозной организации в соответствии со статьей 20 настоящего Федерального закона, вправе осуществлять миссионерскую деятельность только от имени указанной </w:t>
      </w:r>
      <w:r w:rsidRPr="000818C5">
        <w:rPr>
          <w:rFonts w:ascii="Calibri" w:hAnsi="Calibri" w:cs="Calibri"/>
          <w:color w:val="000000" w:themeColor="text1"/>
        </w:rPr>
        <w:lastRenderedPageBreak/>
        <w:t>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 указанного в пункте 2 настоящей статьи.</w:t>
      </w:r>
    </w:p>
    <w:p w:rsidR="000818C5" w:rsidRPr="000818C5" w:rsidRDefault="000818C5">
      <w:pPr>
        <w:spacing w:before="220" w:after="1" w:line="220" w:lineRule="atLeast"/>
        <w:ind w:firstLine="540"/>
        <w:jc w:val="both"/>
        <w:rPr>
          <w:color w:val="000000" w:themeColor="text1"/>
        </w:rPr>
      </w:pPr>
      <w:bookmarkStart w:id="23" w:name="P352"/>
      <w:bookmarkEnd w:id="23"/>
      <w:r w:rsidRPr="000818C5">
        <w:rPr>
          <w:rFonts w:ascii="Calibri" w:hAnsi="Calibri" w:cs="Calibri"/>
          <w:color w:val="000000" w:themeColor="text1"/>
        </w:rPr>
        <w:t>5. Не допускается осуществление миссионерской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законом от 25 июля 2002 года N 114-ФЗ "О противодействии экстремистской деятельности" либо Федеральным законом от 6 марта 2006 года N 35-ФЗ "О противодействии терроризму", а также физическими лицами, указанными в пунктах 3 и 4 статьи 9 настоящего Федерального закона.</w:t>
      </w:r>
    </w:p>
    <w:p w:rsidR="000818C5" w:rsidRPr="000818C5" w:rsidRDefault="000818C5">
      <w:pPr>
        <w:spacing w:before="220" w:after="1" w:line="220" w:lineRule="atLeast"/>
        <w:ind w:firstLine="540"/>
        <w:jc w:val="both"/>
        <w:rPr>
          <w:color w:val="000000" w:themeColor="text1"/>
        </w:rPr>
      </w:pPr>
      <w:bookmarkStart w:id="24" w:name="P353"/>
      <w:bookmarkEnd w:id="24"/>
      <w:r w:rsidRPr="000818C5">
        <w:rPr>
          <w:rFonts w:ascii="Calibri" w:hAnsi="Calibri" w:cs="Calibri"/>
          <w:color w:val="000000" w:themeColor="text1"/>
        </w:rPr>
        <w:t>6. Не допускается осуществление миссионерской деятельности, цели и действия которой направлены на: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нарушение общественной безопасности и общественного порядка;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осуществление экстремистской деятельности;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принуждение к разрушению семьи;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посягательство на личность, права и свободы граждан;</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воспрепятствование получению обязательного образования;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принуждение членов и последователей религиозного объединения и иных лиц к отчуждению принадлежащего им имущества в пользу религиозного объединения;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побуждение граждан к отказу от исполнения установленных законом гражданских обязанностей и к совершению иных противоправных действий.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7. В случае осуществления миссионерской деятельности, предусмотренной пунктами 5, 6 настоящей статьи, религиозное объединение несет ответственность за миссионерскую деятельность, осуществляемую от его имени уполномоченными им лицами.</w:t>
      </w:r>
    </w:p>
    <w:p w:rsidR="000818C5" w:rsidRPr="000818C5" w:rsidRDefault="000818C5">
      <w:pPr>
        <w:spacing w:after="1" w:line="220" w:lineRule="atLeast"/>
        <w:ind w:firstLine="540"/>
        <w:jc w:val="both"/>
        <w:rPr>
          <w:color w:val="000000" w:themeColor="text1"/>
        </w:rPr>
      </w:pPr>
    </w:p>
    <w:p w:rsidR="000818C5" w:rsidRPr="000818C5" w:rsidRDefault="000818C5">
      <w:pPr>
        <w:spacing w:after="1" w:line="220" w:lineRule="atLeast"/>
        <w:jc w:val="center"/>
        <w:outlineLvl w:val="0"/>
        <w:rPr>
          <w:color w:val="000000" w:themeColor="text1"/>
        </w:rPr>
      </w:pPr>
      <w:r w:rsidRPr="000818C5">
        <w:rPr>
          <w:rFonts w:ascii="Calibri" w:hAnsi="Calibri" w:cs="Calibri"/>
          <w:b/>
          <w:color w:val="000000" w:themeColor="text1"/>
        </w:rPr>
        <w:t>Глава IV. НАДЗОР И КОНТРОЛЬ</w:t>
      </w:r>
    </w:p>
    <w:p w:rsidR="000818C5" w:rsidRPr="000818C5" w:rsidRDefault="000818C5">
      <w:pPr>
        <w:spacing w:after="1" w:line="220" w:lineRule="atLeast"/>
        <w:jc w:val="center"/>
        <w:rPr>
          <w:color w:val="000000" w:themeColor="text1"/>
        </w:rPr>
      </w:pPr>
      <w:r w:rsidRPr="000818C5">
        <w:rPr>
          <w:rFonts w:ascii="Calibri" w:hAnsi="Calibri" w:cs="Calibri"/>
          <w:b/>
          <w:color w:val="000000" w:themeColor="text1"/>
        </w:rPr>
        <w:t>ЗА ИСПОЛНЕНИЕМ ЗАКОНОДАТЕЛЬСТВА О СВОБОДЕ СОВЕСТИ,</w:t>
      </w:r>
    </w:p>
    <w:p w:rsidR="000818C5" w:rsidRPr="000818C5" w:rsidRDefault="000818C5">
      <w:pPr>
        <w:spacing w:after="1" w:line="220" w:lineRule="atLeast"/>
        <w:jc w:val="center"/>
        <w:rPr>
          <w:color w:val="000000" w:themeColor="text1"/>
        </w:rPr>
      </w:pPr>
      <w:r w:rsidRPr="000818C5">
        <w:rPr>
          <w:rFonts w:ascii="Calibri" w:hAnsi="Calibri" w:cs="Calibri"/>
          <w:b/>
          <w:color w:val="000000" w:themeColor="text1"/>
        </w:rPr>
        <w:t>СВОБОДЕ ВЕРОИСПОВЕДАНИЯ И О РЕЛИГИОЗНЫХ ОБЪЕДИНЕНИЯХ</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25. Осуществление надзора и контроля</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Надзор за исполнением законодательства Российской Федерации о свободе совести, свободе вероисповедания и о религиозных объединениях осуществляют органы прокуратуры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lastRenderedPageBreak/>
        <w:t>2. Федеральный орган государственной регистрации или его территориальный орган осуществляет контроль за соблюдением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 при осуществлении федерального государственного надзора за деятельностью религиозных организаций.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К отношениям, связанным с защитой прав религиозных организаций при осуществлении федерального государственного надзора за деятельностью религиозных организаций,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При осуществлении федерального государственного надзора за деятельностью религиозных организаций федеральный орган государственной регистрации или его территориальный орган и их должностные лица в порядке, установленном законодательством Российской Федерации, имеют право:</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запрашивать и получать у религиозной организации документы о деятельности религиозной организации, за исключением документов, содержащих сведения о финансово-хозяйственной деятельности религиозной организации, которые могут быть запрошены и получены исключительно в случаях, предусмотренных абзацем третьим настоящего пункта;</w:t>
      </w:r>
    </w:p>
    <w:p w:rsidR="000818C5" w:rsidRPr="000818C5" w:rsidRDefault="000818C5">
      <w:pPr>
        <w:spacing w:before="220" w:after="1" w:line="220" w:lineRule="atLeast"/>
        <w:ind w:firstLine="540"/>
        <w:jc w:val="both"/>
        <w:rPr>
          <w:color w:val="000000" w:themeColor="text1"/>
        </w:rPr>
      </w:pPr>
      <w:bookmarkStart w:id="25" w:name="P377"/>
      <w:bookmarkEnd w:id="25"/>
      <w:r w:rsidRPr="000818C5">
        <w:rPr>
          <w:rFonts w:ascii="Calibri" w:hAnsi="Calibri" w:cs="Calibri"/>
          <w:color w:val="000000" w:themeColor="text1"/>
        </w:rPr>
        <w:t>запрашивать и получать у религиозной организации, в том числе при проведении предусмотренных настоящим Федеральным законом проверок, документы, содержащие сведения о ее финансово-хозяйственной деятельности,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запрашивать и получать, в том числе при проведении предусмотренных настоящим Федеральным законом проверок, информацию о финансово-хозяйственной деятельности религиозной организации у органов государственной статистики, федерального органа исполнительной власти, уполномоченного по контролю и надзору в области налогов и сборов,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и финансированию терроризма, и иных органов государственного контроля (надзора);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направлять своих представителей для присутствия на проводимых религиозной организацией мероприятиях по приглашению органов управления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проводить проверки соответствия деятельности религиозной организации законодательству Российской Федерации о свободе совести, свободе вероисповедания и о религиозных объединениях, а также целям и порядку деятельности, предусмотренным ее уставом;</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 xml:space="preserve">проводить проверки финансово-хозяйственной деятельности религиозной организации, в том числе в части поступления и (или) расходования благотворительных пожертвований и других денежных средств, источников поступления и (или) использования иного имущества, в случае, если религиозная организация получала денежные средства и иное имущество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w:t>
      </w:r>
      <w:r w:rsidRPr="000818C5">
        <w:rPr>
          <w:rFonts w:ascii="Calibri" w:hAnsi="Calibri" w:cs="Calibri"/>
          <w:color w:val="000000" w:themeColor="text1"/>
        </w:rPr>
        <w:lastRenderedPageBreak/>
        <w:t>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в случае выявления нарушения законодательства Российской Федерации о свободе совести, свободе вероисповедания и о религиозных объединениях или совершения религиозной организацией действий, не соответствующих целям, предусмотренным ее уставом, вынести ей письменное предупреждение с указанием допущенного нарушения и срока его устранения, составляющего не менее одного месяца. Предупреждение, вынесенное религиозной организации, может быть обжаловано в соответствии с законодательством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5. Основанием для проведения внеплановой проверки религиозной организации является: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истечение срока устранения нарушения, содержащегося в предупреждении, ранее вынесенном религиозной организации федеральным органом государственной регистрации или его территориальным органом;</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поступление в федеральный орган государственной регистрации или его территориальный орган информации от государственных органов, органов местного самоуправления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наличие приказа (распоряжения) руководителя федерального органа государственной регистрации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6. Предварительное уведомление религиозной организации о проведении внеплановой проверки в связи с наличием в ее деятельности признаков экстремизма (терроризма) не допускается.</w:t>
      </w:r>
    </w:p>
    <w:p w:rsidR="000818C5" w:rsidRPr="000818C5" w:rsidRDefault="000818C5">
      <w:pPr>
        <w:spacing w:after="1" w:line="220" w:lineRule="atLeast"/>
        <w:ind w:firstLine="540"/>
        <w:jc w:val="both"/>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25.1. Отчетность религиозной организации, получившей денежные средства и иное имущество от международных и иностранных организаций, иностранных граждан, лиц без гражданства</w:t>
      </w:r>
    </w:p>
    <w:p w:rsidR="000818C5" w:rsidRPr="000818C5" w:rsidRDefault="000818C5">
      <w:pPr>
        <w:spacing w:after="1" w:line="220" w:lineRule="atLeast"/>
        <w:jc w:val="both"/>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ведут раздельный учет доходов (расходов), полученных (произведенных) в рамках поступлений от указанных источников, и доходов (расходов), полученных (произведенных) в рамках иных поступлений.</w:t>
      </w:r>
    </w:p>
    <w:p w:rsidR="000818C5" w:rsidRPr="000818C5" w:rsidRDefault="000818C5">
      <w:pPr>
        <w:spacing w:before="220" w:after="1" w:line="220" w:lineRule="atLeast"/>
        <w:ind w:firstLine="540"/>
        <w:jc w:val="both"/>
        <w:rPr>
          <w:color w:val="000000" w:themeColor="text1"/>
        </w:rPr>
      </w:pPr>
      <w:bookmarkStart w:id="26" w:name="P392"/>
      <w:bookmarkEnd w:id="26"/>
      <w:r w:rsidRPr="000818C5">
        <w:rPr>
          <w:rFonts w:ascii="Calibri" w:hAnsi="Calibri" w:cs="Calibri"/>
          <w:color w:val="000000" w:themeColor="text1"/>
        </w:rPr>
        <w:t>2. Религиозные организации, получившие в течение одного года денежные средства и иное имущество от международных и иностранных организаций, иностранных граждан, лиц без гражданства, обязаны представлять в федеральный орган государственной регистрации или его территориальный орган отчет о своей деятельности,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лиц без гражданства, об их фактическом расходовании (использовании).</w:t>
      </w:r>
    </w:p>
    <w:p w:rsidR="000818C5" w:rsidRPr="000818C5" w:rsidRDefault="000818C5">
      <w:pPr>
        <w:spacing w:before="220" w:after="1" w:line="220" w:lineRule="atLeast"/>
        <w:ind w:firstLine="540"/>
        <w:jc w:val="both"/>
        <w:rPr>
          <w:color w:val="000000" w:themeColor="text1"/>
        </w:rPr>
      </w:pPr>
      <w:bookmarkStart w:id="27" w:name="P393"/>
      <w:bookmarkEnd w:id="27"/>
      <w:r w:rsidRPr="000818C5">
        <w:rPr>
          <w:rFonts w:ascii="Calibri" w:hAnsi="Calibri" w:cs="Calibri"/>
          <w:color w:val="000000" w:themeColor="text1"/>
        </w:rPr>
        <w:t xml:space="preserve">3. Религиозные организации, получившие денежные средства и иное имущество от международных и иностранных организаций, иностранных граждан, лиц без гражданства,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в объеме сведений, </w:t>
      </w:r>
      <w:r w:rsidRPr="000818C5">
        <w:rPr>
          <w:rFonts w:ascii="Calibri" w:hAnsi="Calibri" w:cs="Calibri"/>
          <w:color w:val="000000" w:themeColor="text1"/>
        </w:rPr>
        <w:lastRenderedPageBreak/>
        <w:t>представляемых в федеральный орган государственной регистрации или его территориальный орган в соответствии с пунктом 2 настоящей статьи.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Форма и срок представления отчета, указанного в пункте 2 настоящей статьи, а также порядок и срок его размещения в информационно-телекоммуникационной сети "Интернет" в соответствии с пунктом 3 настоящей статьи определяются федеральным органом государственной регистрации.</w:t>
      </w:r>
    </w:p>
    <w:p w:rsidR="000818C5" w:rsidRPr="000818C5" w:rsidRDefault="000818C5">
      <w:pPr>
        <w:spacing w:after="1" w:line="220" w:lineRule="atLeast"/>
        <w:ind w:firstLine="540"/>
        <w:jc w:val="both"/>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26. Ответственность за нарушение законодательства о свободе совести, свободе вероисповедания и о религиозных объединениях</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Нарушение законодательства Российской Федерации о свободе совести, свободе вероисповедания и о религиозных объединениях влечет за собой уголовную, административную и иную ответственность в соответствии с законодательством Российской Федерации.</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outlineLvl w:val="1"/>
        <w:rPr>
          <w:color w:val="000000" w:themeColor="text1"/>
        </w:rPr>
      </w:pPr>
      <w:r w:rsidRPr="000818C5">
        <w:rPr>
          <w:rFonts w:ascii="Calibri" w:hAnsi="Calibri" w:cs="Calibri"/>
          <w:b/>
          <w:color w:val="000000" w:themeColor="text1"/>
        </w:rPr>
        <w:t>Статья 27. Заключительные положения</w:t>
      </w:r>
    </w:p>
    <w:p w:rsidR="000818C5" w:rsidRPr="000818C5" w:rsidRDefault="000818C5">
      <w:pPr>
        <w:spacing w:after="1" w:line="220" w:lineRule="atLeast"/>
        <w:rPr>
          <w:color w:val="000000" w:themeColor="text1"/>
        </w:rPr>
      </w:pPr>
    </w:p>
    <w:p w:rsidR="000818C5" w:rsidRPr="000818C5" w:rsidRDefault="000818C5">
      <w:pPr>
        <w:spacing w:after="1" w:line="220" w:lineRule="atLeast"/>
        <w:ind w:firstLine="540"/>
        <w:jc w:val="both"/>
        <w:rPr>
          <w:color w:val="000000" w:themeColor="text1"/>
        </w:rPr>
      </w:pPr>
      <w:r w:rsidRPr="000818C5">
        <w:rPr>
          <w:rFonts w:ascii="Calibri" w:hAnsi="Calibri" w:cs="Calibri"/>
          <w:color w:val="000000" w:themeColor="text1"/>
        </w:rPr>
        <w:t>1. Настоящий Федеральный закон вступает в силу со дня его официального опубликования.</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2. Правительству Российской Федерации принять необходимые для реализации настоящего Федерального закона нормативные правовые акты.</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3. Уставы и иные учредительные документы религиозных организаций, созданных до вступления в силу настоящего Федерального закона, подлежат приведению в соответствие с настоящим Федеральным законом. Уставы и иные учредительные документы религиозных организаций до их приведения в соответствие с настоящим Федеральным законом действуют лишь в той части, которая не противоречит настоящему Федеральному закону.</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Перерегистрация религиозных организаций, в отношении которых имеются основания для их ликвидации либо запрета их деятельности, указанные в пункте 2 статьи 14 настоящего Федерального закона, не производится. При отказе в перерегистрации по указанным основаниям федеральный орган юстиции или его территориальный орган в соответствующем субъекте Российской Федерации передает материалы в суд.</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Абзацы третий - четвертый утратили силу. - Федеральный закон от 13.07.2015 N 261-ФЗ.</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Местные религиозные организации, не входящие в структуру централизованной религиозной организации того же вероисповедания, в течение десяти лет со дня их государственной регистрации при создании не пользуются правами, предусмотренными пунктом 3 (за исключением права создавать образовательные организации, реализующие дополнительные общеобразовательные программы в отношении совершеннолетних граждан) и пунктом 4 статьи 5, пунктом 5 статьи 13, пунктом 3 статьи 16, пунктом 2 статьи 18 (применительно к средствам массовой информации), пунктом 2 статьи 20 настоящего Федерального закона, а также не вправе выступать учредителями централизованной религиозной организации.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4. Государственная перерегистрация религиозных организаций, созданных до вступления в силу настоящего Федерального закона, должна быть проведена не позднее 31 декабря 2000 года в соответствии с требованиями настоящего Федерального закона. По истечении указанного срока религиозные организации, не прошедшие перерегистрацию, подлежат ликвидации в судебном порядке по требованию федерального органа юстиции или его территориального органа в соответствующем субъекте Российской Федерации.</w:t>
      </w:r>
    </w:p>
    <w:p w:rsidR="000818C5" w:rsidRPr="000818C5" w:rsidRDefault="000818C5">
      <w:pPr>
        <w:spacing w:before="220" w:after="1" w:line="220" w:lineRule="atLeast"/>
        <w:ind w:firstLine="540"/>
        <w:jc w:val="both"/>
        <w:rPr>
          <w:color w:val="000000" w:themeColor="text1"/>
        </w:rPr>
      </w:pPr>
      <w:r w:rsidRPr="000818C5">
        <w:rPr>
          <w:rFonts w:ascii="Calibri" w:hAnsi="Calibri" w:cs="Calibri"/>
          <w:color w:val="000000" w:themeColor="text1"/>
        </w:rPr>
        <w:t xml:space="preserve">5. Признать утратившими силу Закон РСФСР "О свободе вероисповеданий" (Ведомости Съезда народных депутатов РСФСР и Верховного Совета РСФСР, 1990, N 21, ст. 240; Собрание законодательства Российской Федерации, 1995, N 5, ст. 346) и Постановление Верховного Совета </w:t>
      </w:r>
      <w:r w:rsidRPr="000818C5">
        <w:rPr>
          <w:rFonts w:ascii="Calibri" w:hAnsi="Calibri" w:cs="Calibri"/>
          <w:color w:val="000000" w:themeColor="text1"/>
        </w:rPr>
        <w:lastRenderedPageBreak/>
        <w:t>РСФСР "О порядке введения в действие Закона РСФСР "О свободе вероисповеданий" (Ведомости Съезда народных депутатов РСФСР и Верховного Совета РСФСР, 1990, N 21, ст. 241) со дня вступления в силу настоящего Федерального закона.</w:t>
      </w:r>
    </w:p>
    <w:p w:rsidR="000818C5" w:rsidRPr="000818C5" w:rsidRDefault="000818C5">
      <w:pPr>
        <w:spacing w:after="1" w:line="220" w:lineRule="atLeast"/>
        <w:rPr>
          <w:color w:val="000000" w:themeColor="text1"/>
        </w:rPr>
      </w:pPr>
    </w:p>
    <w:p w:rsidR="000818C5" w:rsidRPr="000818C5" w:rsidRDefault="000818C5">
      <w:pPr>
        <w:spacing w:after="1" w:line="220" w:lineRule="atLeast"/>
        <w:jc w:val="right"/>
        <w:rPr>
          <w:color w:val="000000" w:themeColor="text1"/>
        </w:rPr>
      </w:pPr>
      <w:r w:rsidRPr="000818C5">
        <w:rPr>
          <w:rFonts w:ascii="Calibri" w:hAnsi="Calibri" w:cs="Calibri"/>
          <w:color w:val="000000" w:themeColor="text1"/>
        </w:rPr>
        <w:t>Президент</w:t>
      </w:r>
    </w:p>
    <w:p w:rsidR="000818C5" w:rsidRPr="000818C5" w:rsidRDefault="000818C5">
      <w:pPr>
        <w:spacing w:after="1" w:line="220" w:lineRule="atLeast"/>
        <w:jc w:val="right"/>
        <w:rPr>
          <w:color w:val="000000" w:themeColor="text1"/>
        </w:rPr>
      </w:pPr>
      <w:r w:rsidRPr="000818C5">
        <w:rPr>
          <w:rFonts w:ascii="Calibri" w:hAnsi="Calibri" w:cs="Calibri"/>
          <w:color w:val="000000" w:themeColor="text1"/>
        </w:rPr>
        <w:t>Российской Федерации</w:t>
      </w:r>
    </w:p>
    <w:p w:rsidR="000818C5" w:rsidRPr="000818C5" w:rsidRDefault="000818C5">
      <w:pPr>
        <w:spacing w:after="1" w:line="220" w:lineRule="atLeast"/>
        <w:jc w:val="right"/>
        <w:rPr>
          <w:color w:val="000000" w:themeColor="text1"/>
        </w:rPr>
      </w:pPr>
      <w:r w:rsidRPr="000818C5">
        <w:rPr>
          <w:rFonts w:ascii="Calibri" w:hAnsi="Calibri" w:cs="Calibri"/>
          <w:color w:val="000000" w:themeColor="text1"/>
        </w:rPr>
        <w:t>Б.ЕЛЬЦИН</w:t>
      </w:r>
    </w:p>
    <w:p w:rsidR="000818C5" w:rsidRPr="000818C5" w:rsidRDefault="000818C5">
      <w:pPr>
        <w:spacing w:after="1" w:line="220" w:lineRule="atLeast"/>
        <w:rPr>
          <w:color w:val="000000" w:themeColor="text1"/>
        </w:rPr>
      </w:pPr>
      <w:r w:rsidRPr="000818C5">
        <w:rPr>
          <w:rFonts w:ascii="Calibri" w:hAnsi="Calibri" w:cs="Calibri"/>
          <w:color w:val="000000" w:themeColor="text1"/>
        </w:rPr>
        <w:t>Москва, Кремль</w:t>
      </w:r>
    </w:p>
    <w:p w:rsidR="000818C5" w:rsidRPr="000818C5" w:rsidRDefault="000818C5">
      <w:pPr>
        <w:spacing w:before="220" w:after="1" w:line="220" w:lineRule="atLeast"/>
        <w:rPr>
          <w:color w:val="000000" w:themeColor="text1"/>
        </w:rPr>
      </w:pPr>
      <w:r w:rsidRPr="000818C5">
        <w:rPr>
          <w:rFonts w:ascii="Calibri" w:hAnsi="Calibri" w:cs="Calibri"/>
          <w:color w:val="000000" w:themeColor="text1"/>
        </w:rPr>
        <w:t>26 сентября 1997 года</w:t>
      </w:r>
    </w:p>
    <w:p w:rsidR="000818C5" w:rsidRPr="000818C5" w:rsidRDefault="000818C5">
      <w:pPr>
        <w:spacing w:before="220" w:after="1" w:line="220" w:lineRule="atLeast"/>
        <w:rPr>
          <w:color w:val="000000" w:themeColor="text1"/>
        </w:rPr>
      </w:pPr>
      <w:r w:rsidRPr="000818C5">
        <w:rPr>
          <w:rFonts w:ascii="Calibri" w:hAnsi="Calibri" w:cs="Calibri"/>
          <w:color w:val="000000" w:themeColor="text1"/>
        </w:rPr>
        <w:t>N 125-ФЗ</w:t>
      </w:r>
    </w:p>
    <w:p w:rsidR="000818C5" w:rsidRPr="000818C5" w:rsidRDefault="000818C5">
      <w:pPr>
        <w:spacing w:after="1" w:line="220" w:lineRule="atLeast"/>
        <w:rPr>
          <w:color w:val="000000" w:themeColor="text1"/>
        </w:rPr>
      </w:pPr>
    </w:p>
    <w:p w:rsidR="000818C5" w:rsidRPr="000818C5" w:rsidRDefault="000818C5">
      <w:pPr>
        <w:spacing w:after="1" w:line="220" w:lineRule="atLeast"/>
        <w:rPr>
          <w:color w:val="000000" w:themeColor="text1"/>
        </w:rPr>
      </w:pPr>
    </w:p>
    <w:p w:rsidR="000818C5" w:rsidRPr="000818C5" w:rsidRDefault="000818C5">
      <w:pPr>
        <w:pBdr>
          <w:top w:val="single" w:sz="6" w:space="0" w:color="auto"/>
        </w:pBdr>
        <w:spacing w:before="100" w:after="100"/>
        <w:jc w:val="both"/>
        <w:rPr>
          <w:color w:val="000000" w:themeColor="text1"/>
          <w:sz w:val="2"/>
          <w:szCs w:val="2"/>
        </w:rPr>
      </w:pPr>
    </w:p>
    <w:p w:rsidR="007676A8" w:rsidRPr="000818C5" w:rsidRDefault="000818C5" w:rsidP="000818C5">
      <w:pPr>
        <w:rPr>
          <w:color w:val="000000" w:themeColor="text1"/>
        </w:rPr>
      </w:pPr>
    </w:p>
    <w:sectPr w:rsidR="007676A8" w:rsidRPr="000818C5" w:rsidSect="0097429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0818C5"/>
    <w:rsid w:val="000E4709"/>
    <w:rsid w:val="000F4D79"/>
    <w:rsid w:val="00134886"/>
    <w:rsid w:val="001C1E0C"/>
    <w:rsid w:val="00247EE3"/>
    <w:rsid w:val="002C649C"/>
    <w:rsid w:val="00323438"/>
    <w:rsid w:val="003A49F9"/>
    <w:rsid w:val="00436C87"/>
    <w:rsid w:val="00450C17"/>
    <w:rsid w:val="004B500B"/>
    <w:rsid w:val="0056230B"/>
    <w:rsid w:val="00626BD7"/>
    <w:rsid w:val="007C4B74"/>
    <w:rsid w:val="00913EBF"/>
    <w:rsid w:val="00A76206"/>
    <w:rsid w:val="00CD1762"/>
    <w:rsid w:val="00CE5B5F"/>
    <w:rsid w:val="00CF09C4"/>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10749</Words>
  <Characters>61271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2019-11-28T13:09:00Z</dcterms:created>
  <dcterms:modified xsi:type="dcterms:W3CDTF">2019-11-28T13:09:00Z</dcterms:modified>
</cp:coreProperties>
</file>