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45" w:rsidRPr="00513645" w:rsidRDefault="005136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УКАЗ</w:t>
      </w: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</w:t>
      </w: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</w:p>
    <w:p w:rsidR="00513645" w:rsidRPr="00513645" w:rsidRDefault="00513645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3645" w:rsidRPr="005136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22.01.2011 N 82,</w:t>
            </w:r>
            <w:proofErr w:type="gramEnd"/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от 19.03.2013 N 208, от 19.03.2014 N 156, от 18.12.2016 N 677,</w:t>
            </w:r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от 10.09.2017 N 419)</w:t>
            </w:r>
          </w:p>
        </w:tc>
      </w:tr>
    </w:tbl>
    <w:p w:rsidR="00513645" w:rsidRPr="00513645" w:rsidRDefault="005136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1. Утвердить прилагаемое Положение о конкурсе на замещение вакантной должности государственной гражданской службы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Установить на основании части 6 статьи 71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Положением, утвержденным настоящим Указом, выполняются государственными органами (аппаратами государственных органов), в которых проводится конкурс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 и законодательством субъектов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3. Правительству Российской Федерации: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645">
        <w:rPr>
          <w:rFonts w:ascii="Times New Roman" w:hAnsi="Times New Roman" w:cs="Times New Roman"/>
          <w:sz w:val="24"/>
          <w:szCs w:val="24"/>
        </w:rPr>
        <w:t>утвердить форму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  <w:proofErr w:type="gramEnd"/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5. Признать утратившим силу Указ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</w:t>
      </w:r>
      <w:r w:rsidRPr="00513645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1996, N 18, ст. 2115).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6. Настоящий Указ вступает в силу с 1 февраля 2005 г.</w:t>
      </w: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Президент</w:t>
      </w: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В.ПУТИН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513645" w:rsidRPr="00513645" w:rsidRDefault="0051364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 февраля 2005 года</w:t>
      </w:r>
    </w:p>
    <w:p w:rsidR="00513645" w:rsidRPr="00513645" w:rsidRDefault="00513645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N 112</w:t>
      </w: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Утверждено</w:t>
      </w: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13645" w:rsidRPr="00513645" w:rsidRDefault="005136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от 1 февраля 2005 г. N 112</w:t>
      </w: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513645">
        <w:rPr>
          <w:rFonts w:ascii="Times New Roman" w:hAnsi="Times New Roman" w:cs="Times New Roman"/>
          <w:sz w:val="24"/>
          <w:szCs w:val="24"/>
        </w:rPr>
        <w:t>ПОЛОЖЕНИЕ</w:t>
      </w: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</w:t>
      </w:r>
    </w:p>
    <w:p w:rsidR="00513645" w:rsidRPr="00513645" w:rsidRDefault="005136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</w:p>
    <w:p w:rsidR="00513645" w:rsidRPr="00513645" w:rsidRDefault="00513645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3645" w:rsidRPr="005136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(в ред. Указов Президента РФ от 22.01.2011 N 82,</w:t>
            </w:r>
            <w:proofErr w:type="gramEnd"/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от 19.03.2013 N 208, от 19.03.2014 N 156, от 18.12.2016 N 677,</w:t>
            </w:r>
          </w:p>
          <w:p w:rsidR="00513645" w:rsidRPr="00513645" w:rsidRDefault="00513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 w:val="24"/>
                <w:szCs w:val="24"/>
              </w:rPr>
              <w:t>от 10.09.2017 N 419)</w:t>
            </w:r>
          </w:p>
        </w:tc>
      </w:tr>
    </w:tbl>
    <w:p w:rsidR="00513645" w:rsidRPr="00513645" w:rsidRDefault="005136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Настоящим Положением в соответствии со статьей 22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статьей 22 Федерального закона от 27 июля 2004 г. N 79-ФЗ "О государственной гражданской службе Российской Федерации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" может быть произведено на конкурсной основе.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lastRenderedPageBreak/>
        <w:t>3. Конкурс в соответствии со статьей 22 Федерального закона от 27 июля 2004 г. N 79-ФЗ "О государственной гражданской службе Российской Федерации" не проводится: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645">
        <w:rPr>
          <w:rFonts w:ascii="Times New Roman" w:hAnsi="Times New Roman" w:cs="Times New Roman"/>
          <w:sz w:val="24"/>
          <w:szCs w:val="24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в) при заключении срочного служебного контракта;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 июля 2004 г. N 79-ФЗ "О государственной гражданской службе Российской Федерации";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64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3645">
        <w:rPr>
          <w:rFonts w:ascii="Times New Roman" w:hAnsi="Times New Roman" w:cs="Times New Roman"/>
          <w:sz w:val="24"/>
          <w:szCs w:val="24"/>
        </w:rPr>
        <w:t>. "г" в ред. Указа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64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3645">
        <w:rPr>
          <w:rFonts w:ascii="Times New Roman" w:hAnsi="Times New Roman" w:cs="Times New Roman"/>
          <w:sz w:val="24"/>
          <w:szCs w:val="24"/>
        </w:rPr>
        <w:t>. "д" в ред. Указа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4. Конкурс может не проводиться: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органа;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22.01.2011 N 82)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6. Конкурс проводится в два этапа.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в соответствии с пунктом 7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</w:t>
      </w:r>
      <w:r w:rsidRPr="00513645">
        <w:rPr>
          <w:rFonts w:ascii="Times New Roman" w:hAnsi="Times New Roman" w:cs="Times New Roman"/>
          <w:sz w:val="24"/>
          <w:szCs w:val="24"/>
        </w:rPr>
        <w:lastRenderedPageBreak/>
        <w:t>информация о конкурсе также могут публиковаться в периодическом печатном издании.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ред. Указов Президента РФ от 22.01.2011 N 82, от 19.03.2014 N 156, от 18.12.2016 N 677,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8"/>
      <w:bookmarkEnd w:id="2"/>
      <w:r w:rsidRPr="00513645">
        <w:rPr>
          <w:rFonts w:ascii="Times New Roman" w:hAnsi="Times New Roman" w:cs="Times New Roman"/>
          <w:sz w:val="24"/>
          <w:szCs w:val="24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64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3645">
        <w:rPr>
          <w:rFonts w:ascii="Times New Roman" w:hAnsi="Times New Roman" w:cs="Times New Roman"/>
          <w:sz w:val="24"/>
          <w:szCs w:val="24"/>
        </w:rPr>
        <w:t>. "б" в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в) копию паспорта или заменяющего его документа (соответствующий документ предъявляется лично по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прибытии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на конкурс);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364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13645">
        <w:rPr>
          <w:rFonts w:ascii="Times New Roman" w:hAnsi="Times New Roman" w:cs="Times New Roman"/>
          <w:sz w:val="24"/>
          <w:szCs w:val="24"/>
        </w:rPr>
        <w:t>. "г" в ред. Указа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513645">
        <w:rPr>
          <w:rFonts w:ascii="Times New Roman" w:hAnsi="Times New Roman" w:cs="Times New Roman"/>
          <w:sz w:val="24"/>
          <w:szCs w:val="24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10.09.2017 N 419)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(п. 8 в ред. Указа Президента РФ от 22.01.2011 N 82)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пунктах 7 и 8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</w:t>
      </w:r>
      <w:r w:rsidRPr="00513645">
        <w:rPr>
          <w:rFonts w:ascii="Times New Roman" w:hAnsi="Times New Roman" w:cs="Times New Roman"/>
          <w:sz w:val="24"/>
          <w:szCs w:val="24"/>
        </w:rPr>
        <w:lastRenderedPageBreak/>
        <w:t>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(п. 8.1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Указом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9.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10.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ред. Указа Президента РФ от 18.12.2016 N 677)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11. Утратил силу с 1 октября 2017 года. - Указ Президента РФ от 10.09.2017 N 419.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</w:t>
      </w:r>
      <w:r w:rsidRPr="00513645">
        <w:rPr>
          <w:rFonts w:ascii="Times New Roman" w:hAnsi="Times New Roman" w:cs="Times New Roman"/>
          <w:sz w:val="24"/>
          <w:szCs w:val="24"/>
        </w:rPr>
        <w:lastRenderedPageBreak/>
        <w:t>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. 12 в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13.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14. Государственный орган не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15.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. 15 в ред. Указа Президента РФ от 18.12.2016 N 677)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645">
        <w:rPr>
          <w:rFonts w:ascii="Times New Roman" w:hAnsi="Times New Roman" w:cs="Times New Roman"/>
          <w:sz w:val="24"/>
          <w:szCs w:val="24"/>
        </w:rPr>
        <w:t xml:space="preserve">В состав конкурсной комиссии в федеральном органе исполнительной власти, при котором в соответствии со статьей 20 Федерального закона от 4 апреля 2005 г. N 32-ФЗ </w:t>
      </w:r>
      <w:r w:rsidRPr="00513645">
        <w:rPr>
          <w:rFonts w:ascii="Times New Roman" w:hAnsi="Times New Roman" w:cs="Times New Roman"/>
          <w:sz w:val="24"/>
          <w:szCs w:val="24"/>
        </w:rPr>
        <w:lastRenderedPageBreak/>
        <w:t>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бзац введен Указом Президента РФ от 19.03.2013 N 208)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(абзац введен Указом Президента РФ от 19.03.2013 N 208)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18. Конкурсная комиссия состоит из председателя, заместителя председателя, секретаря и членов комиссии.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(в ред. Указа Президента РФ от 18.12.2016 N 677)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20. Заседание конкурсной комиссии проводится при наличии не менее двух кандидатов.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lastRenderedPageBreak/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 xml:space="preserve"> ред. Указа Президента РФ от 19.03.2013 N 208)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бзац введен Указом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(абзац введен Указом Президента РФ от 19.03.2014 N 156)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. 24 в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13645" w:rsidRPr="00513645" w:rsidRDefault="005136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. 25 в ред. Указа Президента РФ от 10.09.2017 N 419)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1364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13645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513645" w:rsidRPr="00513645" w:rsidRDefault="005136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645">
        <w:rPr>
          <w:rFonts w:ascii="Times New Roman" w:hAnsi="Times New Roman" w:cs="Times New Roman"/>
          <w:sz w:val="24"/>
          <w:szCs w:val="24"/>
        </w:rPr>
        <w:t>27. Кандидат вправе обжаловать решение конкурсной комиссии в соответствии с законодательством Российской Федерации.</w:t>
      </w:r>
    </w:p>
    <w:p w:rsidR="00513645" w:rsidRPr="00513645" w:rsidRDefault="005136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13645" w:rsidRPr="00513645" w:rsidSect="00BC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45"/>
    <w:rsid w:val="00513645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2020-08-26T10:13:00Z</dcterms:created>
  <dcterms:modified xsi:type="dcterms:W3CDTF">2020-08-26T10:14:00Z</dcterms:modified>
</cp:coreProperties>
</file>