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4F" w:rsidRDefault="00E81F4F">
      <w:pPr>
        <w:pStyle w:val="ConsPlusNormal"/>
        <w:outlineLvl w:val="0"/>
      </w:pPr>
      <w:r>
        <w:t>Зарегистрировано в Минюсте России 6 декабря 2016 г. N 44594</w:t>
      </w:r>
    </w:p>
    <w:p w:rsidR="00E81F4F" w:rsidRDefault="00E81F4F">
      <w:pPr>
        <w:pStyle w:val="ConsPlusNormal"/>
        <w:pBdr>
          <w:top w:val="single" w:sz="6" w:space="0" w:color="auto"/>
        </w:pBdr>
        <w:spacing w:before="100" w:after="100"/>
        <w:jc w:val="both"/>
        <w:rPr>
          <w:sz w:val="2"/>
          <w:szCs w:val="2"/>
        </w:rPr>
      </w:pPr>
    </w:p>
    <w:p w:rsidR="00E81F4F" w:rsidRDefault="00E81F4F">
      <w:pPr>
        <w:pStyle w:val="ConsPlusNormal"/>
        <w:jc w:val="both"/>
      </w:pPr>
    </w:p>
    <w:p w:rsidR="00E81F4F" w:rsidRDefault="00E81F4F">
      <w:pPr>
        <w:pStyle w:val="ConsPlusTitle"/>
        <w:jc w:val="center"/>
      </w:pPr>
      <w:r>
        <w:t>МИНИСТЕРСТВО ЮСТИЦИИ РОССИЙСКОЙ ФЕДЕРАЦИИ</w:t>
      </w:r>
    </w:p>
    <w:p w:rsidR="00E81F4F" w:rsidRDefault="00E81F4F">
      <w:pPr>
        <w:pStyle w:val="ConsPlusTitle"/>
        <w:jc w:val="center"/>
      </w:pPr>
    </w:p>
    <w:p w:rsidR="00E81F4F" w:rsidRDefault="00E81F4F">
      <w:pPr>
        <w:pStyle w:val="ConsPlusTitle"/>
        <w:jc w:val="center"/>
      </w:pPr>
      <w:r>
        <w:t>ПРИКАЗ</w:t>
      </w:r>
    </w:p>
    <w:p w:rsidR="00E81F4F" w:rsidRDefault="00E81F4F">
      <w:pPr>
        <w:pStyle w:val="ConsPlusTitle"/>
        <w:jc w:val="center"/>
      </w:pPr>
      <w:r>
        <w:t>от 30 ноября 2016 г. N 270</w:t>
      </w:r>
    </w:p>
    <w:p w:rsidR="00E81F4F" w:rsidRDefault="00E81F4F">
      <w:pPr>
        <w:pStyle w:val="ConsPlusTitle"/>
        <w:jc w:val="center"/>
      </w:pPr>
    </w:p>
    <w:p w:rsidR="00E81F4F" w:rsidRDefault="00E81F4F">
      <w:pPr>
        <w:pStyle w:val="ConsPlusTitle"/>
        <w:jc w:val="center"/>
      </w:pPr>
      <w:r>
        <w:t>ОБ УТВЕРЖДЕНИИ ФОРМЫ КОНКУРСНОЙ ЗАЯВКИ И МЕТОДИКИ</w:t>
      </w:r>
    </w:p>
    <w:p w:rsidR="00E81F4F" w:rsidRDefault="00E81F4F">
      <w:pPr>
        <w:pStyle w:val="ConsPlusTitle"/>
        <w:jc w:val="center"/>
      </w:pPr>
      <w:r>
        <w:t>ОЦЕНКИ КОНКУРСНЫХ ЗАЯВОК МУНИЦИПАЛЬНЫХ ОБРАЗОВАНИЙ,</w:t>
      </w:r>
    </w:p>
    <w:p w:rsidR="00E81F4F" w:rsidRDefault="00E81F4F">
      <w:pPr>
        <w:pStyle w:val="ConsPlusTitle"/>
        <w:jc w:val="center"/>
      </w:pPr>
      <w:proofErr w:type="gramStart"/>
      <w:r>
        <w:t>ПРЕДСТАВЛЯЕМЫХ</w:t>
      </w:r>
      <w:proofErr w:type="gramEnd"/>
      <w:r>
        <w:t xml:space="preserve"> ДЛЯ УЧАСТИЯ ВО ВСЕРОССИЙСКОМ КОНКУРСЕ</w:t>
      </w:r>
    </w:p>
    <w:p w:rsidR="00E81F4F" w:rsidRDefault="00E81F4F">
      <w:pPr>
        <w:pStyle w:val="ConsPlusTitle"/>
        <w:jc w:val="center"/>
      </w:pPr>
      <w:r>
        <w:t>"ЛУЧШАЯ МУНИЦИПАЛЬНАЯ ПРАКТИКА" ПО НОМИНАЦИИ "ОБЕСПЕЧЕНИЕ</w:t>
      </w:r>
    </w:p>
    <w:p w:rsidR="00E81F4F" w:rsidRDefault="00E81F4F">
      <w:pPr>
        <w:pStyle w:val="ConsPlusTitle"/>
        <w:jc w:val="center"/>
      </w:pPr>
      <w:r>
        <w:t xml:space="preserve">ЭФФЕКТИВНОЙ "ОБРАТНОЙ СВЯЗИ" С ЖИТЕЛЯМИ </w:t>
      </w:r>
      <w:proofErr w:type="gramStart"/>
      <w:r>
        <w:t>МУНИЦИПАЛЬНЫХ</w:t>
      </w:r>
      <w:proofErr w:type="gramEnd"/>
    </w:p>
    <w:p w:rsidR="00E81F4F" w:rsidRDefault="00E81F4F">
      <w:pPr>
        <w:pStyle w:val="ConsPlusTitle"/>
        <w:jc w:val="center"/>
      </w:pPr>
      <w:r>
        <w:t>ОБРАЗОВАНИЙ, РАЗВИТИЕ ТЕРРИТОРИАЛЬНОГО ОБЩЕСТВЕННОГО</w:t>
      </w:r>
    </w:p>
    <w:p w:rsidR="00E81F4F" w:rsidRDefault="00E81F4F">
      <w:pPr>
        <w:pStyle w:val="ConsPlusTitle"/>
        <w:jc w:val="center"/>
      </w:pPr>
      <w:r>
        <w:t>САМОУПРАВЛЕНИЯ И ПРИВЛЕЧЕНИЕ ГРАЖДАН К ОСУЩЕСТВЛЕНИЮ</w:t>
      </w:r>
    </w:p>
    <w:p w:rsidR="00E81F4F" w:rsidRDefault="00E81F4F">
      <w:pPr>
        <w:pStyle w:val="ConsPlusTitle"/>
        <w:jc w:val="center"/>
      </w:pPr>
      <w:r>
        <w:t>(УЧАСТИЮ В ОСУЩЕСТВЛЕНИИ) МЕСТНОГО САМОУПРАВЛЕНИЯ</w:t>
      </w:r>
    </w:p>
    <w:p w:rsidR="00E81F4F" w:rsidRDefault="00E81F4F">
      <w:pPr>
        <w:pStyle w:val="ConsPlusTitle"/>
        <w:jc w:val="center"/>
      </w:pPr>
      <w:r>
        <w:t>В ИНЫХ ФОРМАХ"</w:t>
      </w:r>
    </w:p>
    <w:p w:rsidR="00E81F4F" w:rsidRDefault="00E81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1F4F">
        <w:trPr>
          <w:jc w:val="center"/>
        </w:trPr>
        <w:tc>
          <w:tcPr>
            <w:tcW w:w="9294" w:type="dxa"/>
            <w:tcBorders>
              <w:top w:val="nil"/>
              <w:left w:val="single" w:sz="24" w:space="0" w:color="CED3F1"/>
              <w:bottom w:val="nil"/>
              <w:right w:val="single" w:sz="24" w:space="0" w:color="F4F3F8"/>
            </w:tcBorders>
            <w:shd w:val="clear" w:color="auto" w:fill="F4F3F8"/>
          </w:tcPr>
          <w:p w:rsidR="00E81F4F" w:rsidRDefault="00E81F4F">
            <w:pPr>
              <w:pStyle w:val="ConsPlusNormal"/>
              <w:jc w:val="center"/>
            </w:pPr>
            <w:r>
              <w:rPr>
                <w:color w:val="392C69"/>
              </w:rPr>
              <w:t>Список изменяющих документов</w:t>
            </w:r>
          </w:p>
          <w:p w:rsidR="00E81F4F" w:rsidRDefault="00E81F4F">
            <w:pPr>
              <w:pStyle w:val="ConsPlusNormal"/>
              <w:jc w:val="center"/>
            </w:pPr>
            <w:r>
              <w:rPr>
                <w:color w:val="392C69"/>
              </w:rPr>
              <w:t xml:space="preserve">(в ред. Приказов Минюста России от 26.04.2018 </w:t>
            </w:r>
            <w:hyperlink r:id="rId5" w:history="1">
              <w:r>
                <w:rPr>
                  <w:color w:val="0000FF"/>
                </w:rPr>
                <w:t>N 77</w:t>
              </w:r>
            </w:hyperlink>
            <w:r>
              <w:rPr>
                <w:color w:val="392C69"/>
              </w:rPr>
              <w:t xml:space="preserve">, от 07.02.2020 </w:t>
            </w:r>
            <w:hyperlink r:id="rId6" w:history="1">
              <w:r>
                <w:rPr>
                  <w:color w:val="0000FF"/>
                </w:rPr>
                <w:t>N 12</w:t>
              </w:r>
            </w:hyperlink>
            <w:r>
              <w:rPr>
                <w:color w:val="392C69"/>
              </w:rPr>
              <w:t>)</w:t>
            </w:r>
          </w:p>
        </w:tc>
      </w:tr>
    </w:tbl>
    <w:p w:rsidR="00E81F4F" w:rsidRDefault="00E81F4F">
      <w:pPr>
        <w:pStyle w:val="ConsPlusNormal"/>
        <w:jc w:val="both"/>
      </w:pPr>
    </w:p>
    <w:p w:rsidR="00E81F4F" w:rsidRDefault="00E81F4F">
      <w:pPr>
        <w:pStyle w:val="ConsPlusNormal"/>
        <w:ind w:firstLine="540"/>
        <w:jc w:val="both"/>
      </w:pPr>
      <w:r>
        <w:t xml:space="preserve">В соответствии с </w:t>
      </w:r>
      <w:hyperlink r:id="rId7" w:history="1">
        <w:r>
          <w:rPr>
            <w:color w:val="0000FF"/>
          </w:rPr>
          <w:t>постановлением</w:t>
        </w:r>
      </w:hyperlink>
      <w:r>
        <w:t xml:space="preserve"> Правительства Российской Федерации от 18 августа 2016 г. N 815 "О Всероссийском конкурсе "Лучшая муниципальная практика" (Собрание законодательства Российской Федерации, 2016, N 35, ст. 5335) приказываю:</w:t>
      </w:r>
    </w:p>
    <w:p w:rsidR="00E81F4F" w:rsidRDefault="00E81F4F">
      <w:pPr>
        <w:pStyle w:val="ConsPlusNormal"/>
        <w:spacing w:before="220"/>
        <w:ind w:firstLine="540"/>
        <w:jc w:val="both"/>
      </w:pPr>
      <w:r>
        <w:t>Утвердить:</w:t>
      </w:r>
    </w:p>
    <w:p w:rsidR="00E81F4F" w:rsidRDefault="00530D1A">
      <w:pPr>
        <w:pStyle w:val="ConsPlusNormal"/>
        <w:spacing w:before="220"/>
        <w:ind w:firstLine="540"/>
        <w:jc w:val="both"/>
      </w:pPr>
      <w:hyperlink w:anchor="P48" w:history="1">
        <w:r w:rsidR="00E81F4F">
          <w:rPr>
            <w:color w:val="0000FF"/>
          </w:rPr>
          <w:t>форму</w:t>
        </w:r>
      </w:hyperlink>
      <w:r w:rsidR="00E81F4F">
        <w:t xml:space="preserve"> конкурсной заявки муниципального образования, представляемой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(приложение N 1);</w:t>
      </w:r>
    </w:p>
    <w:p w:rsidR="00E81F4F" w:rsidRDefault="00530D1A">
      <w:pPr>
        <w:pStyle w:val="ConsPlusNormal"/>
        <w:spacing w:before="220"/>
        <w:ind w:firstLine="540"/>
        <w:jc w:val="both"/>
      </w:pPr>
      <w:hyperlink w:anchor="P411" w:history="1">
        <w:r w:rsidR="00E81F4F">
          <w:rPr>
            <w:color w:val="0000FF"/>
          </w:rPr>
          <w:t>методику</w:t>
        </w:r>
      </w:hyperlink>
      <w:r w:rsidR="00E81F4F">
        <w:t xml:space="preserve">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(приложение N 2).</w:t>
      </w:r>
    </w:p>
    <w:p w:rsidR="00E81F4F" w:rsidRDefault="00E81F4F">
      <w:pPr>
        <w:pStyle w:val="ConsPlusNormal"/>
        <w:jc w:val="both"/>
      </w:pPr>
    </w:p>
    <w:p w:rsidR="00E81F4F" w:rsidRDefault="00E81F4F">
      <w:pPr>
        <w:pStyle w:val="ConsPlusNormal"/>
        <w:jc w:val="right"/>
      </w:pPr>
      <w:r>
        <w:t>Министр</w:t>
      </w:r>
    </w:p>
    <w:p w:rsidR="00E81F4F" w:rsidRDefault="00E81F4F">
      <w:pPr>
        <w:pStyle w:val="ConsPlusNormal"/>
        <w:jc w:val="right"/>
      </w:pPr>
      <w:r>
        <w:t>А.В.</w:t>
      </w:r>
      <w:proofErr w:type="gramStart"/>
      <w:r>
        <w:t>КОНОВАЛОВ</w:t>
      </w:r>
      <w:proofErr w:type="gramEnd"/>
    </w:p>
    <w:p w:rsidR="00E81F4F" w:rsidRDefault="00E81F4F">
      <w:pPr>
        <w:pStyle w:val="ConsPlusNormal"/>
        <w:jc w:val="both"/>
      </w:pPr>
    </w:p>
    <w:p w:rsidR="00E81F4F" w:rsidRDefault="00E81F4F">
      <w:pPr>
        <w:pStyle w:val="ConsPlusNormal"/>
        <w:jc w:val="both"/>
      </w:pPr>
    </w:p>
    <w:p w:rsidR="00E81F4F" w:rsidRDefault="00E81F4F">
      <w:pPr>
        <w:pStyle w:val="ConsPlusNormal"/>
        <w:jc w:val="both"/>
      </w:pPr>
    </w:p>
    <w:p w:rsidR="00E81F4F" w:rsidRDefault="00E81F4F">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E81F4F" w:rsidRDefault="00E81F4F">
      <w:pPr>
        <w:pStyle w:val="ConsPlusNormal"/>
        <w:jc w:val="both"/>
      </w:pPr>
    </w:p>
    <w:p w:rsidR="00E81F4F" w:rsidRDefault="00E81F4F">
      <w:pPr>
        <w:pStyle w:val="ConsPlusNormal"/>
        <w:jc w:val="right"/>
        <w:outlineLvl w:val="0"/>
      </w:pPr>
      <w:r>
        <w:lastRenderedPageBreak/>
        <w:t>Приложение N 1</w:t>
      </w:r>
    </w:p>
    <w:p w:rsidR="00E81F4F" w:rsidRDefault="00E81F4F">
      <w:pPr>
        <w:pStyle w:val="ConsPlusNormal"/>
        <w:jc w:val="right"/>
      </w:pPr>
      <w:r>
        <w:t>к приказу Министерства юстиции</w:t>
      </w:r>
    </w:p>
    <w:p w:rsidR="00E81F4F" w:rsidRDefault="00E81F4F">
      <w:pPr>
        <w:pStyle w:val="ConsPlusNormal"/>
        <w:jc w:val="right"/>
      </w:pPr>
      <w:r>
        <w:t>Российской Федерации</w:t>
      </w:r>
    </w:p>
    <w:p w:rsidR="00E81F4F" w:rsidRDefault="00E81F4F">
      <w:pPr>
        <w:pStyle w:val="ConsPlusNormal"/>
        <w:jc w:val="right"/>
      </w:pPr>
      <w:r>
        <w:t>от 30 ноября 2016 г. N 270</w:t>
      </w:r>
    </w:p>
    <w:p w:rsidR="00E81F4F" w:rsidRDefault="00E81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1F4F">
        <w:trPr>
          <w:jc w:val="center"/>
        </w:trPr>
        <w:tc>
          <w:tcPr>
            <w:tcW w:w="9294" w:type="dxa"/>
            <w:tcBorders>
              <w:top w:val="nil"/>
              <w:left w:val="single" w:sz="24" w:space="0" w:color="CED3F1"/>
              <w:bottom w:val="nil"/>
              <w:right w:val="single" w:sz="24" w:space="0" w:color="F4F3F8"/>
            </w:tcBorders>
            <w:shd w:val="clear" w:color="auto" w:fill="F4F3F8"/>
          </w:tcPr>
          <w:p w:rsidR="00E81F4F" w:rsidRDefault="00E81F4F">
            <w:pPr>
              <w:pStyle w:val="ConsPlusNormal"/>
              <w:jc w:val="center"/>
            </w:pPr>
            <w:r>
              <w:rPr>
                <w:color w:val="392C69"/>
              </w:rPr>
              <w:t>Список изменяющих документов</w:t>
            </w:r>
          </w:p>
          <w:p w:rsidR="00E81F4F" w:rsidRDefault="00E81F4F">
            <w:pPr>
              <w:pStyle w:val="ConsPlusNormal"/>
              <w:jc w:val="center"/>
            </w:pPr>
            <w:r>
              <w:rPr>
                <w:color w:val="392C69"/>
              </w:rPr>
              <w:t xml:space="preserve">(в ред. Приказов Минюста России от 26.04.2018 </w:t>
            </w:r>
            <w:hyperlink r:id="rId8" w:history="1">
              <w:r>
                <w:rPr>
                  <w:color w:val="0000FF"/>
                </w:rPr>
                <w:t>N 77</w:t>
              </w:r>
            </w:hyperlink>
            <w:r>
              <w:rPr>
                <w:color w:val="392C69"/>
              </w:rPr>
              <w:t xml:space="preserve">, от 07.02.2020 </w:t>
            </w:r>
            <w:hyperlink r:id="rId9" w:history="1">
              <w:r>
                <w:rPr>
                  <w:color w:val="0000FF"/>
                </w:rPr>
                <w:t>N 12</w:t>
              </w:r>
            </w:hyperlink>
            <w:r>
              <w:rPr>
                <w:color w:val="392C69"/>
              </w:rPr>
              <w:t>)</w:t>
            </w:r>
          </w:p>
        </w:tc>
      </w:tr>
    </w:tbl>
    <w:p w:rsidR="00E81F4F" w:rsidRDefault="00E81F4F">
      <w:pPr>
        <w:pStyle w:val="ConsPlusNormal"/>
        <w:jc w:val="both"/>
      </w:pPr>
    </w:p>
    <w:p w:rsidR="00E81F4F" w:rsidRDefault="00E81F4F">
      <w:pPr>
        <w:pStyle w:val="ConsPlusNormal"/>
        <w:jc w:val="right"/>
      </w:pPr>
      <w:r>
        <w:t>Форма</w:t>
      </w:r>
    </w:p>
    <w:p w:rsidR="00E81F4F" w:rsidRDefault="00E81F4F">
      <w:pPr>
        <w:pStyle w:val="ConsPlusNormal"/>
        <w:jc w:val="both"/>
      </w:pPr>
    </w:p>
    <w:p w:rsidR="00E81F4F" w:rsidRDefault="00E81F4F" w:rsidP="00530D1A">
      <w:pPr>
        <w:pStyle w:val="ConsPlusNonformat"/>
        <w:jc w:val="right"/>
      </w:pPr>
      <w:r>
        <w:t xml:space="preserve">                                                      Федеральная</w:t>
      </w:r>
    </w:p>
    <w:p w:rsidR="00E81F4F" w:rsidRDefault="00E81F4F" w:rsidP="00530D1A">
      <w:pPr>
        <w:pStyle w:val="ConsPlusNonformat"/>
        <w:jc w:val="right"/>
      </w:pPr>
      <w:r>
        <w:t xml:space="preserve">                                                  конкурсная комиссия</w:t>
      </w:r>
    </w:p>
    <w:p w:rsidR="00E81F4F" w:rsidRDefault="00E81F4F" w:rsidP="00530D1A">
      <w:pPr>
        <w:pStyle w:val="ConsPlusNonformat"/>
        <w:jc w:val="right"/>
      </w:pPr>
      <w:r>
        <w:t xml:space="preserve">                                              по организации и проведению</w:t>
      </w:r>
    </w:p>
    <w:p w:rsidR="00E81F4F" w:rsidRDefault="00E81F4F" w:rsidP="00530D1A">
      <w:pPr>
        <w:pStyle w:val="ConsPlusNonformat"/>
        <w:jc w:val="right"/>
      </w:pPr>
      <w:r>
        <w:t xml:space="preserve">                                                Всероссийского конкурса</w:t>
      </w:r>
    </w:p>
    <w:p w:rsidR="00E81F4F" w:rsidRDefault="00E81F4F" w:rsidP="00530D1A">
      <w:pPr>
        <w:pStyle w:val="ConsPlusNonformat"/>
        <w:jc w:val="right"/>
      </w:pPr>
      <w:r>
        <w:t xml:space="preserve">                                            "Лучшая муниципальная практика"</w:t>
      </w:r>
    </w:p>
    <w:p w:rsidR="00E81F4F" w:rsidRDefault="00E81F4F">
      <w:pPr>
        <w:pStyle w:val="ConsPlusNonformat"/>
        <w:jc w:val="both"/>
      </w:pPr>
    </w:p>
    <w:p w:rsidR="00E81F4F" w:rsidRDefault="00E81F4F" w:rsidP="00530D1A">
      <w:pPr>
        <w:pStyle w:val="ConsPlusNonformat"/>
        <w:jc w:val="center"/>
      </w:pPr>
      <w:bookmarkStart w:id="0" w:name="P48"/>
      <w:bookmarkEnd w:id="0"/>
      <w:r>
        <w:t>КОНКУРСНАЯ ЗАЯВКА</w:t>
      </w:r>
    </w:p>
    <w:p w:rsidR="00E81F4F" w:rsidRDefault="00E81F4F" w:rsidP="00530D1A">
      <w:pPr>
        <w:pStyle w:val="ConsPlusNonformat"/>
        <w:jc w:val="center"/>
      </w:pPr>
      <w:r>
        <w:t>муниципального образования</w:t>
      </w:r>
    </w:p>
    <w:p w:rsidR="00E81F4F" w:rsidRDefault="00E81F4F" w:rsidP="00530D1A">
      <w:pPr>
        <w:pStyle w:val="ConsPlusNonformat"/>
        <w:jc w:val="center"/>
      </w:pPr>
      <w:r>
        <w:t>"________________________________________________"</w:t>
      </w:r>
    </w:p>
    <w:p w:rsidR="00E81F4F" w:rsidRDefault="00E81F4F" w:rsidP="00530D1A">
      <w:pPr>
        <w:pStyle w:val="ConsPlusNonformat"/>
        <w:jc w:val="center"/>
      </w:pPr>
      <w:r>
        <w:t xml:space="preserve">(наименование муниципального образования </w:t>
      </w:r>
      <w:hyperlink w:anchor="P89" w:history="1">
        <w:r>
          <w:rPr>
            <w:color w:val="0000FF"/>
          </w:rPr>
          <w:t>&lt;1&gt;</w:t>
        </w:r>
      </w:hyperlink>
      <w:r>
        <w:t>)</w:t>
      </w:r>
    </w:p>
    <w:p w:rsidR="00E81F4F" w:rsidRDefault="00E81F4F" w:rsidP="00530D1A">
      <w:pPr>
        <w:pStyle w:val="ConsPlusNonformat"/>
        <w:jc w:val="center"/>
      </w:pPr>
      <w:r>
        <w:t>для участия во Всероссийском конкурсе "</w:t>
      </w:r>
      <w:proofErr w:type="gramStart"/>
      <w:r>
        <w:t>Лучшая</w:t>
      </w:r>
      <w:proofErr w:type="gramEnd"/>
      <w:r>
        <w:t xml:space="preserve"> муниципальная</w:t>
      </w:r>
    </w:p>
    <w:p w:rsidR="00E81F4F" w:rsidRDefault="00E81F4F" w:rsidP="00530D1A">
      <w:pPr>
        <w:pStyle w:val="ConsPlusNonformat"/>
        <w:jc w:val="center"/>
      </w:pPr>
      <w:r>
        <w:t>практика" по номинации "Обеспечение эффективной "обратной</w:t>
      </w:r>
    </w:p>
    <w:p w:rsidR="00E81F4F" w:rsidRDefault="00E81F4F" w:rsidP="00530D1A">
      <w:pPr>
        <w:pStyle w:val="ConsPlusNonformat"/>
        <w:jc w:val="center"/>
      </w:pPr>
      <w:r>
        <w:t>связи" с жителями муниципальных образований, развитие</w:t>
      </w:r>
    </w:p>
    <w:p w:rsidR="00E81F4F" w:rsidRDefault="00E81F4F" w:rsidP="00530D1A">
      <w:pPr>
        <w:pStyle w:val="ConsPlusNonformat"/>
        <w:jc w:val="center"/>
      </w:pPr>
      <w:r>
        <w:t>территориального общественного самоуправления и привлечение</w:t>
      </w:r>
    </w:p>
    <w:p w:rsidR="00E81F4F" w:rsidRDefault="00E81F4F" w:rsidP="00530D1A">
      <w:pPr>
        <w:pStyle w:val="ConsPlusNonformat"/>
        <w:jc w:val="center"/>
      </w:pPr>
      <w:r>
        <w:t>граждан к осуществлению (участию в осуществлении)</w:t>
      </w:r>
    </w:p>
    <w:p w:rsidR="00E81F4F" w:rsidRDefault="00E81F4F" w:rsidP="00530D1A">
      <w:pPr>
        <w:pStyle w:val="ConsPlusNonformat"/>
        <w:jc w:val="center"/>
      </w:pPr>
      <w:r>
        <w:t xml:space="preserve">местного самоуправления в иных формах" </w:t>
      </w:r>
      <w:hyperlink w:anchor="P90" w:history="1">
        <w:r>
          <w:rPr>
            <w:color w:val="0000FF"/>
          </w:rPr>
          <w:t>&lt;2&gt;</w:t>
        </w:r>
      </w:hyperlink>
    </w:p>
    <w:p w:rsidR="00E81F4F" w:rsidRDefault="00E81F4F">
      <w:pPr>
        <w:pStyle w:val="ConsPlusNonformat"/>
        <w:jc w:val="both"/>
      </w:pPr>
    </w:p>
    <w:p w:rsidR="00E81F4F" w:rsidRDefault="00E81F4F">
      <w:pPr>
        <w:pStyle w:val="ConsPlusNonformat"/>
        <w:jc w:val="both"/>
      </w:pPr>
      <w:r>
        <w:t xml:space="preserve">    Прошу организовать рассмотрение настоящей конкурсной заявки для участия</w:t>
      </w:r>
      <w:r w:rsidR="00530D1A">
        <w:t xml:space="preserve"> </w:t>
      </w:r>
      <w:r w:rsidR="00530D1A">
        <w:br/>
      </w:r>
      <w:r>
        <w:t>во Всероссийском конкурсе "Лучшая муниципальная практика".</w:t>
      </w:r>
    </w:p>
    <w:p w:rsidR="00E81F4F" w:rsidRDefault="00E81F4F">
      <w:pPr>
        <w:pStyle w:val="ConsPlusNonformat"/>
        <w:jc w:val="both"/>
      </w:pPr>
      <w:r>
        <w:t xml:space="preserve">    С условиями и требованиями конкурсного отбора </w:t>
      </w:r>
      <w:proofErr w:type="gramStart"/>
      <w:r>
        <w:t>ознакомлен</w:t>
      </w:r>
      <w:proofErr w:type="gramEnd"/>
      <w:r>
        <w:t xml:space="preserve"> и согласен.</w:t>
      </w:r>
    </w:p>
    <w:p w:rsidR="00E81F4F" w:rsidRDefault="00E81F4F">
      <w:pPr>
        <w:pStyle w:val="ConsPlusNonformat"/>
        <w:jc w:val="both"/>
      </w:pPr>
      <w:r>
        <w:t xml:space="preserve">    По вопросам участия прошу взаимодействовать </w:t>
      </w:r>
      <w:proofErr w:type="gramStart"/>
      <w:r>
        <w:t>с</w:t>
      </w:r>
      <w:proofErr w:type="gramEnd"/>
      <w:r>
        <w:t xml:space="preserve"> _________________________</w:t>
      </w:r>
    </w:p>
    <w:p w:rsidR="00E81F4F" w:rsidRDefault="00E81F4F">
      <w:pPr>
        <w:pStyle w:val="ConsPlusNonformat"/>
        <w:jc w:val="both"/>
      </w:pPr>
      <w:proofErr w:type="gramStart"/>
      <w:r>
        <w:t xml:space="preserve">                                                  (фамилия, имя и отчество</w:t>
      </w:r>
      <w:proofErr w:type="gramEnd"/>
    </w:p>
    <w:p w:rsidR="00E81F4F" w:rsidRDefault="00E81F4F">
      <w:pPr>
        <w:pStyle w:val="ConsPlusNonformat"/>
        <w:jc w:val="both"/>
      </w:pPr>
      <w:r>
        <w:t>___________________________________________________________________________</w:t>
      </w:r>
    </w:p>
    <w:p w:rsidR="00E81F4F" w:rsidRDefault="00E81F4F">
      <w:pPr>
        <w:pStyle w:val="ConsPlusNonformat"/>
        <w:jc w:val="both"/>
      </w:pPr>
      <w:r>
        <w:t xml:space="preserve">   (при наличии), должность контактного лица, его номер телефона и адрес</w:t>
      </w:r>
    </w:p>
    <w:p w:rsidR="00E81F4F" w:rsidRDefault="00E81F4F">
      <w:pPr>
        <w:pStyle w:val="ConsPlusNonformat"/>
        <w:jc w:val="both"/>
      </w:pPr>
      <w:r>
        <w:t xml:space="preserve">                            электронной почты)</w:t>
      </w:r>
    </w:p>
    <w:p w:rsidR="00E81F4F" w:rsidRDefault="00E81F4F">
      <w:pPr>
        <w:pStyle w:val="ConsPlusNonformat"/>
        <w:jc w:val="both"/>
      </w:pPr>
      <w:r>
        <w:t xml:space="preserve">    Достоверность   (действительность)   сведений,  указанных  в  </w:t>
      </w:r>
      <w:proofErr w:type="gramStart"/>
      <w:r>
        <w:t>настоящей</w:t>
      </w:r>
      <w:proofErr w:type="gramEnd"/>
    </w:p>
    <w:p w:rsidR="00E81F4F" w:rsidRDefault="00E81F4F">
      <w:pPr>
        <w:pStyle w:val="ConsPlusNonformat"/>
        <w:jc w:val="both"/>
      </w:pPr>
      <w:r>
        <w:t>конкурсной заявке, гарантирую.</w:t>
      </w:r>
    </w:p>
    <w:p w:rsidR="00E81F4F" w:rsidRDefault="00E81F4F">
      <w:pPr>
        <w:pStyle w:val="ConsPlusNonformat"/>
        <w:jc w:val="both"/>
      </w:pPr>
    </w:p>
    <w:p w:rsidR="00E81F4F" w:rsidRDefault="00E81F4F">
      <w:pPr>
        <w:pStyle w:val="ConsPlusNonformat"/>
        <w:jc w:val="both"/>
      </w:pPr>
      <w:r>
        <w:t xml:space="preserve">    Приложение: 1. Сведения о значениях показателей для  оценки  конкурсной</w:t>
      </w:r>
    </w:p>
    <w:p w:rsidR="00E81F4F" w:rsidRDefault="00E81F4F">
      <w:pPr>
        <w:pStyle w:val="ConsPlusNonformat"/>
        <w:jc w:val="both"/>
      </w:pPr>
      <w:r>
        <w:t xml:space="preserve">                   заявки </w:t>
      </w:r>
      <w:hyperlink w:anchor="P91" w:history="1">
        <w:r>
          <w:rPr>
            <w:color w:val="0000FF"/>
          </w:rPr>
          <w:t>&lt;3&gt;</w:t>
        </w:r>
      </w:hyperlink>
      <w:r>
        <w:t xml:space="preserve"> на ___ л. в 1 экз.</w:t>
      </w:r>
    </w:p>
    <w:p w:rsidR="00E81F4F" w:rsidRDefault="00E81F4F">
      <w:pPr>
        <w:pStyle w:val="ConsPlusNonformat"/>
        <w:jc w:val="both"/>
      </w:pPr>
      <w:r>
        <w:t xml:space="preserve">                2. Презентация конкурсной заявки </w:t>
      </w:r>
      <w:hyperlink w:anchor="P92" w:history="1">
        <w:r>
          <w:rPr>
            <w:color w:val="0000FF"/>
          </w:rPr>
          <w:t>&lt;4&gt;</w:t>
        </w:r>
      </w:hyperlink>
      <w:r>
        <w:t xml:space="preserve"> на ___ л. в 1 экз.</w:t>
      </w:r>
    </w:p>
    <w:p w:rsidR="00E81F4F" w:rsidRDefault="00E81F4F">
      <w:pPr>
        <w:pStyle w:val="ConsPlusNonformat"/>
        <w:jc w:val="both"/>
      </w:pPr>
    </w:p>
    <w:p w:rsidR="00E81F4F" w:rsidRDefault="00E81F4F" w:rsidP="00530D1A">
      <w:pPr>
        <w:pStyle w:val="ConsPlusNonformat"/>
      </w:pPr>
      <w:r>
        <w:t>Глава</w:t>
      </w:r>
    </w:p>
    <w:p w:rsidR="00E81F4F" w:rsidRDefault="00E81F4F" w:rsidP="00530D1A">
      <w:pPr>
        <w:pStyle w:val="ConsPlusNonformat"/>
      </w:pPr>
      <w:r>
        <w:t>"____________________________"</w:t>
      </w:r>
    </w:p>
    <w:p w:rsidR="00E81F4F" w:rsidRDefault="00E81F4F" w:rsidP="00530D1A">
      <w:pPr>
        <w:pStyle w:val="ConsPlusNonformat"/>
      </w:pPr>
      <w:proofErr w:type="gramStart"/>
      <w:r>
        <w:t>(наименование муниципального</w:t>
      </w:r>
      <w:proofErr w:type="gramEnd"/>
    </w:p>
    <w:p w:rsidR="00E81F4F" w:rsidRDefault="00E81F4F" w:rsidP="00530D1A">
      <w:pPr>
        <w:pStyle w:val="ConsPlusNonformat"/>
      </w:pPr>
      <w:r>
        <w:t xml:space="preserve">образования)            </w:t>
      </w:r>
      <w:r w:rsidR="00530D1A">
        <w:t xml:space="preserve">         </w:t>
      </w:r>
      <w:r>
        <w:t xml:space="preserve">  </w:t>
      </w:r>
      <w:r w:rsidR="00530D1A">
        <w:t xml:space="preserve">      </w:t>
      </w:r>
      <w:r>
        <w:t xml:space="preserve"> (подпись)         </w:t>
      </w:r>
      <w:r w:rsidR="00530D1A">
        <w:t xml:space="preserve">      </w:t>
      </w:r>
      <w:r>
        <w:t xml:space="preserve"> Расшифровка подписи</w:t>
      </w:r>
    </w:p>
    <w:p w:rsidR="00E81F4F" w:rsidRDefault="00E81F4F" w:rsidP="00530D1A">
      <w:pPr>
        <w:pStyle w:val="ConsPlusNonformat"/>
      </w:pPr>
    </w:p>
    <w:p w:rsidR="00E81F4F" w:rsidRDefault="00E81F4F" w:rsidP="00530D1A">
      <w:pPr>
        <w:pStyle w:val="ConsPlusNonformat"/>
      </w:pPr>
      <w:r>
        <w:t>СОГЛАСОВАНО</w:t>
      </w:r>
    </w:p>
    <w:p w:rsidR="00E81F4F" w:rsidRDefault="00E81F4F" w:rsidP="00530D1A">
      <w:pPr>
        <w:pStyle w:val="ConsPlusNonformat"/>
      </w:pPr>
      <w:r>
        <w:t>__________________________________</w:t>
      </w:r>
    </w:p>
    <w:p w:rsidR="00E81F4F" w:rsidRDefault="00E81F4F" w:rsidP="00530D1A">
      <w:pPr>
        <w:pStyle w:val="ConsPlusNonformat"/>
      </w:pPr>
      <w:proofErr w:type="gramStart"/>
      <w:r>
        <w:t>(наименование должности</w:t>
      </w:r>
      <w:r w:rsidR="00530D1A">
        <w:t xml:space="preserve"> </w:t>
      </w:r>
      <w:proofErr w:type="gramEnd"/>
    </w:p>
    <w:p w:rsidR="00E81F4F" w:rsidRDefault="00E81F4F" w:rsidP="00530D1A">
      <w:pPr>
        <w:pStyle w:val="ConsPlusNonformat"/>
      </w:pPr>
      <w:r>
        <w:t>__________________________________</w:t>
      </w:r>
    </w:p>
    <w:p w:rsidR="00E81F4F" w:rsidRDefault="00E81F4F" w:rsidP="00530D1A">
      <w:pPr>
        <w:pStyle w:val="ConsPlusNonformat"/>
      </w:pPr>
      <w:r>
        <w:t xml:space="preserve">визирующего должностного лица) </w:t>
      </w:r>
      <w:hyperlink w:anchor="P93" w:history="1">
        <w:r>
          <w:rPr>
            <w:color w:val="0000FF"/>
          </w:rPr>
          <w:t>&lt;5&gt;</w:t>
        </w:r>
      </w:hyperlink>
    </w:p>
    <w:p w:rsidR="00E81F4F" w:rsidRDefault="00E81F4F" w:rsidP="00530D1A">
      <w:pPr>
        <w:pStyle w:val="ConsPlusNonformat"/>
      </w:pPr>
    </w:p>
    <w:p w:rsidR="00E81F4F" w:rsidRDefault="00530D1A" w:rsidP="00530D1A">
      <w:pPr>
        <w:pStyle w:val="ConsPlusNonformat"/>
        <w:jc w:val="both"/>
      </w:pPr>
      <w:r>
        <w:t xml:space="preserve">                                          (п</w:t>
      </w:r>
      <w:r w:rsidR="00E81F4F">
        <w:t>одпись</w:t>
      </w:r>
      <w:r>
        <w:t xml:space="preserve">)               </w:t>
      </w:r>
      <w:r w:rsidR="00E81F4F">
        <w:t xml:space="preserve"> Расшифровка</w:t>
      </w:r>
      <w:r>
        <w:t xml:space="preserve"> </w:t>
      </w:r>
      <w:r w:rsidR="00E81F4F">
        <w:t>подписи</w:t>
      </w:r>
    </w:p>
    <w:p w:rsidR="00E81F4F" w:rsidRDefault="00E81F4F">
      <w:pPr>
        <w:pStyle w:val="ConsPlusNormal"/>
        <w:jc w:val="both"/>
      </w:pPr>
    </w:p>
    <w:p w:rsidR="00E81F4F" w:rsidRDefault="00E81F4F">
      <w:pPr>
        <w:pStyle w:val="ConsPlusNormal"/>
        <w:ind w:firstLine="540"/>
        <w:jc w:val="both"/>
      </w:pPr>
      <w:r>
        <w:t>--------------------------------</w:t>
      </w:r>
    </w:p>
    <w:p w:rsidR="00E81F4F" w:rsidRDefault="00E81F4F" w:rsidP="00530D1A">
      <w:pPr>
        <w:pStyle w:val="ConsPlusNormal"/>
        <w:ind w:firstLine="540"/>
        <w:jc w:val="both"/>
      </w:pPr>
      <w:bookmarkStart w:id="1" w:name="P89"/>
      <w:bookmarkEnd w:id="1"/>
      <w:r>
        <w:t>&lt;1</w:t>
      </w:r>
      <w:proofErr w:type="gramStart"/>
      <w:r>
        <w:t>&gt; В</w:t>
      </w:r>
      <w:proofErr w:type="gramEnd"/>
      <w:r>
        <w:t xml:space="preserve"> случае если наименование муниципального образования не включает наименование субъекта Российской Федерации, в строке после наименования муниципального образования в родительном падеже указывается наименование субъекта Российской Федерации, на территории которого расположено муниципальное образование.</w:t>
      </w:r>
    </w:p>
    <w:p w:rsidR="00E81F4F" w:rsidRDefault="00E81F4F" w:rsidP="00530D1A">
      <w:pPr>
        <w:pStyle w:val="ConsPlusNormal"/>
        <w:ind w:firstLine="540"/>
        <w:jc w:val="both"/>
      </w:pPr>
      <w:bookmarkStart w:id="2" w:name="P90"/>
      <w:bookmarkEnd w:id="2"/>
      <w:r>
        <w:lastRenderedPageBreak/>
        <w:t>&lt;2</w:t>
      </w:r>
      <w:proofErr w:type="gramStart"/>
      <w:r>
        <w:t>&gt; Д</w:t>
      </w:r>
      <w:proofErr w:type="gramEnd"/>
      <w:r>
        <w:t>алее - конкурсная заявка.</w:t>
      </w:r>
    </w:p>
    <w:p w:rsidR="00E81F4F" w:rsidRDefault="00E81F4F" w:rsidP="00530D1A">
      <w:pPr>
        <w:pStyle w:val="ConsPlusNormal"/>
        <w:ind w:firstLine="540"/>
        <w:jc w:val="both"/>
      </w:pPr>
      <w:bookmarkStart w:id="3" w:name="P91"/>
      <w:bookmarkEnd w:id="3"/>
      <w:r>
        <w:t xml:space="preserve">&lt;3&gt; </w:t>
      </w:r>
      <w:hyperlink w:anchor="P116" w:history="1">
        <w:r>
          <w:rPr>
            <w:color w:val="0000FF"/>
          </w:rPr>
          <w:t>Сведения</w:t>
        </w:r>
      </w:hyperlink>
      <w:r>
        <w:t xml:space="preserve"> о значениях показателей для оценки конкурсной заявки оформляются в соответствии с приложением.</w:t>
      </w:r>
    </w:p>
    <w:p w:rsidR="00E81F4F" w:rsidRDefault="00E81F4F" w:rsidP="00530D1A">
      <w:pPr>
        <w:pStyle w:val="ConsPlusNormal"/>
        <w:ind w:firstLine="540"/>
        <w:jc w:val="both"/>
      </w:pPr>
      <w:bookmarkStart w:id="4" w:name="P92"/>
      <w:bookmarkEnd w:id="4"/>
      <w:r>
        <w:t>&lt;4</w:t>
      </w:r>
      <w:proofErr w:type="gramStart"/>
      <w:r>
        <w:t>&gt; В</w:t>
      </w:r>
      <w:proofErr w:type="gramEnd"/>
      <w:r>
        <w:t xml:space="preserve"> презентации раскрываются примеры практики развития гражданской активности в муниципальном образовании и обеспечения эффективной "обратной связи" органов местного самоуправления с жителями.</w:t>
      </w:r>
    </w:p>
    <w:p w:rsidR="00E81F4F" w:rsidRDefault="00E81F4F" w:rsidP="00530D1A">
      <w:pPr>
        <w:pStyle w:val="ConsPlusNormal"/>
        <w:ind w:firstLine="540"/>
        <w:jc w:val="both"/>
      </w:pPr>
      <w:bookmarkStart w:id="5" w:name="P93"/>
      <w:bookmarkEnd w:id="5"/>
      <w:r>
        <w:t>&lt;5&gt; Высшим должностным лицом (руководителем высшего исполнительного органа государственной власти) субъекта Российской Федерации визируется конкурсная заявка, представляемая по результатам регионального этапа конкурса в федеральную конкурсную комиссию по организации и проведению Всероссийского конкурса "Лучшая муниципальная практика" (далее - Комиссия).</w:t>
      </w:r>
    </w:p>
    <w:p w:rsidR="00E81F4F" w:rsidRDefault="00E81F4F" w:rsidP="00530D1A">
      <w:pPr>
        <w:pStyle w:val="ConsPlusNormal"/>
        <w:ind w:firstLine="540"/>
        <w:jc w:val="both"/>
      </w:pPr>
      <w:proofErr w:type="gramStart"/>
      <w:r>
        <w:t xml:space="preserve">В случае если конкурсная заявка направляется в Комиссию Ассоциацией "Единое общероссийское объединение муниципальных образований (Конгресс)" или Общероссийской общественной организацией "Всероссийский Совет местного самоуправления" в порядке, предусмотренном </w:t>
      </w:r>
      <w:hyperlink r:id="rId10"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конкурсная заявка визируется должностным лицом указанной некоммерческой организации, уполномоченным действовать от ее имени</w:t>
      </w:r>
      <w:proofErr w:type="gramEnd"/>
      <w:r>
        <w:t xml:space="preserve"> без доверенности.</w:t>
      </w:r>
    </w:p>
    <w:p w:rsidR="00E81F4F" w:rsidRDefault="00E81F4F" w:rsidP="00530D1A">
      <w:pPr>
        <w:pStyle w:val="ConsPlusNormal"/>
        <w:jc w:val="both"/>
      </w:pPr>
    </w:p>
    <w:p w:rsidR="00E81F4F" w:rsidRDefault="00E81F4F" w:rsidP="00530D1A">
      <w:pPr>
        <w:pStyle w:val="ConsPlusNormal"/>
        <w:jc w:val="both"/>
      </w:pPr>
    </w:p>
    <w:p w:rsidR="00E81F4F" w:rsidRDefault="00E81F4F">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E81F4F" w:rsidRDefault="00E81F4F">
      <w:pPr>
        <w:pStyle w:val="ConsPlusNormal"/>
        <w:jc w:val="both"/>
      </w:pPr>
    </w:p>
    <w:p w:rsidR="00E81F4F" w:rsidRDefault="00E81F4F">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E81F4F" w:rsidRDefault="00E81F4F">
      <w:pPr>
        <w:pStyle w:val="ConsPlusNormal"/>
        <w:jc w:val="right"/>
        <w:outlineLvl w:val="1"/>
      </w:pPr>
      <w:r>
        <w:lastRenderedPageBreak/>
        <w:t>Приложение</w:t>
      </w:r>
    </w:p>
    <w:p w:rsidR="00E81F4F" w:rsidRDefault="00E81F4F">
      <w:pPr>
        <w:pStyle w:val="ConsPlusNormal"/>
        <w:jc w:val="right"/>
      </w:pPr>
      <w:r>
        <w:t>к форме конкурсной заявки</w:t>
      </w:r>
    </w:p>
    <w:p w:rsidR="00E81F4F" w:rsidRDefault="00E81F4F">
      <w:pPr>
        <w:pStyle w:val="ConsPlusNormal"/>
        <w:jc w:val="right"/>
      </w:pPr>
      <w:r>
        <w:t>муниципального образования,</w:t>
      </w:r>
    </w:p>
    <w:p w:rsidR="00E81F4F" w:rsidRDefault="00E81F4F">
      <w:pPr>
        <w:pStyle w:val="ConsPlusNormal"/>
        <w:jc w:val="right"/>
      </w:pPr>
      <w:proofErr w:type="gramStart"/>
      <w:r>
        <w:t>представляемой для участия</w:t>
      </w:r>
      <w:proofErr w:type="gramEnd"/>
    </w:p>
    <w:p w:rsidR="00E81F4F" w:rsidRDefault="00E81F4F">
      <w:pPr>
        <w:pStyle w:val="ConsPlusNormal"/>
        <w:jc w:val="right"/>
      </w:pPr>
      <w:r>
        <w:t>во Всероссийском конкурсе "</w:t>
      </w:r>
      <w:proofErr w:type="gramStart"/>
      <w:r>
        <w:t>Лучшая</w:t>
      </w:r>
      <w:proofErr w:type="gramEnd"/>
    </w:p>
    <w:p w:rsidR="00E81F4F" w:rsidRDefault="00E81F4F">
      <w:pPr>
        <w:pStyle w:val="ConsPlusNormal"/>
        <w:jc w:val="right"/>
      </w:pPr>
      <w:r>
        <w:t>муниципальная практика" по номинации</w:t>
      </w:r>
    </w:p>
    <w:p w:rsidR="00E81F4F" w:rsidRDefault="00E81F4F">
      <w:pPr>
        <w:pStyle w:val="ConsPlusNormal"/>
        <w:jc w:val="right"/>
      </w:pPr>
      <w:r>
        <w:t xml:space="preserve">"Обеспечение </w:t>
      </w:r>
      <w:proofErr w:type="gramStart"/>
      <w:r>
        <w:t>эффективной</w:t>
      </w:r>
      <w:proofErr w:type="gramEnd"/>
      <w:r>
        <w:t xml:space="preserve"> "обратной</w:t>
      </w:r>
    </w:p>
    <w:p w:rsidR="00E81F4F" w:rsidRDefault="00E81F4F">
      <w:pPr>
        <w:pStyle w:val="ConsPlusNormal"/>
        <w:jc w:val="right"/>
      </w:pPr>
      <w:r>
        <w:t xml:space="preserve">связи" с жителями </w:t>
      </w:r>
      <w:proofErr w:type="gramStart"/>
      <w:r>
        <w:t>муниципальных</w:t>
      </w:r>
      <w:proofErr w:type="gramEnd"/>
    </w:p>
    <w:p w:rsidR="00E81F4F" w:rsidRDefault="00E81F4F">
      <w:pPr>
        <w:pStyle w:val="ConsPlusNormal"/>
        <w:jc w:val="right"/>
      </w:pPr>
      <w:r>
        <w:t xml:space="preserve">образований, развитие </w:t>
      </w:r>
      <w:proofErr w:type="gramStart"/>
      <w:r>
        <w:t>территориального</w:t>
      </w:r>
      <w:proofErr w:type="gramEnd"/>
    </w:p>
    <w:p w:rsidR="00E81F4F" w:rsidRDefault="00E81F4F">
      <w:pPr>
        <w:pStyle w:val="ConsPlusNormal"/>
        <w:jc w:val="right"/>
      </w:pPr>
      <w:r>
        <w:t>общественного самоуправления</w:t>
      </w:r>
    </w:p>
    <w:p w:rsidR="00E81F4F" w:rsidRDefault="00E81F4F">
      <w:pPr>
        <w:pStyle w:val="ConsPlusNormal"/>
        <w:jc w:val="right"/>
      </w:pPr>
      <w:r>
        <w:t>и привлечение граждан к осуществлению</w:t>
      </w:r>
    </w:p>
    <w:p w:rsidR="00E81F4F" w:rsidRDefault="00E81F4F">
      <w:pPr>
        <w:pStyle w:val="ConsPlusNormal"/>
        <w:jc w:val="right"/>
      </w:pPr>
      <w:r>
        <w:t>(участию в осуществлении) местного</w:t>
      </w:r>
    </w:p>
    <w:p w:rsidR="00E81F4F" w:rsidRDefault="00E81F4F">
      <w:pPr>
        <w:pStyle w:val="ConsPlusNormal"/>
        <w:jc w:val="right"/>
      </w:pPr>
      <w:r>
        <w:t>самоуправления в иных формах"</w:t>
      </w:r>
    </w:p>
    <w:p w:rsidR="00E81F4F" w:rsidRDefault="00E81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1F4F">
        <w:trPr>
          <w:jc w:val="center"/>
        </w:trPr>
        <w:tc>
          <w:tcPr>
            <w:tcW w:w="9294" w:type="dxa"/>
            <w:tcBorders>
              <w:top w:val="nil"/>
              <w:left w:val="single" w:sz="24" w:space="0" w:color="CED3F1"/>
              <w:bottom w:val="nil"/>
              <w:right w:val="single" w:sz="24" w:space="0" w:color="F4F3F8"/>
            </w:tcBorders>
            <w:shd w:val="clear" w:color="auto" w:fill="F4F3F8"/>
          </w:tcPr>
          <w:p w:rsidR="00E81F4F" w:rsidRDefault="00E81F4F">
            <w:pPr>
              <w:pStyle w:val="ConsPlusNormal"/>
              <w:jc w:val="center"/>
            </w:pPr>
            <w:r>
              <w:rPr>
                <w:color w:val="392C69"/>
              </w:rPr>
              <w:t>Список изменяющих документов</w:t>
            </w:r>
          </w:p>
          <w:p w:rsidR="00E81F4F" w:rsidRDefault="00E81F4F">
            <w:pPr>
              <w:pStyle w:val="ConsPlusNormal"/>
              <w:jc w:val="center"/>
            </w:pPr>
            <w:r>
              <w:rPr>
                <w:color w:val="392C69"/>
              </w:rPr>
              <w:t xml:space="preserve">(в ред. Приказов Минюста России от 26.04.2018 </w:t>
            </w:r>
            <w:hyperlink r:id="rId11" w:history="1">
              <w:r>
                <w:rPr>
                  <w:color w:val="0000FF"/>
                </w:rPr>
                <w:t>N 77</w:t>
              </w:r>
            </w:hyperlink>
            <w:r>
              <w:rPr>
                <w:color w:val="392C69"/>
              </w:rPr>
              <w:t xml:space="preserve">, от 07.02.2020 </w:t>
            </w:r>
            <w:hyperlink r:id="rId12" w:history="1">
              <w:r>
                <w:rPr>
                  <w:color w:val="0000FF"/>
                </w:rPr>
                <w:t>N 12</w:t>
              </w:r>
            </w:hyperlink>
            <w:r>
              <w:rPr>
                <w:color w:val="392C69"/>
              </w:rPr>
              <w:t>)</w:t>
            </w:r>
          </w:p>
        </w:tc>
      </w:tr>
    </w:tbl>
    <w:p w:rsidR="00E81F4F" w:rsidRDefault="00E81F4F">
      <w:pPr>
        <w:pStyle w:val="ConsPlusNormal"/>
        <w:jc w:val="both"/>
      </w:pPr>
    </w:p>
    <w:p w:rsidR="00E81F4F" w:rsidRDefault="00E81F4F" w:rsidP="00530D1A">
      <w:pPr>
        <w:pStyle w:val="ConsPlusNonformat"/>
        <w:jc w:val="center"/>
      </w:pPr>
      <w:bookmarkStart w:id="6" w:name="P116"/>
      <w:bookmarkEnd w:id="6"/>
      <w:r>
        <w:t>СВЕДЕНИЯ</w:t>
      </w:r>
    </w:p>
    <w:p w:rsidR="00E81F4F" w:rsidRDefault="00E81F4F" w:rsidP="00530D1A">
      <w:pPr>
        <w:pStyle w:val="ConsPlusNonformat"/>
        <w:jc w:val="center"/>
      </w:pPr>
      <w:r>
        <w:t>о значениях показателей для оценки</w:t>
      </w:r>
    </w:p>
    <w:p w:rsidR="00E81F4F" w:rsidRDefault="00E81F4F" w:rsidP="00530D1A">
      <w:pPr>
        <w:pStyle w:val="ConsPlusNonformat"/>
        <w:jc w:val="center"/>
      </w:pPr>
      <w:r>
        <w:t>конкурсной заявки муниципального образования</w:t>
      </w:r>
    </w:p>
    <w:p w:rsidR="00E81F4F" w:rsidRDefault="00E81F4F" w:rsidP="00530D1A">
      <w:pPr>
        <w:pStyle w:val="ConsPlusNonformat"/>
        <w:jc w:val="center"/>
      </w:pPr>
      <w:r>
        <w:t>"_____________________________________________________",</w:t>
      </w:r>
    </w:p>
    <w:p w:rsidR="00E81F4F" w:rsidRDefault="00E81F4F" w:rsidP="00530D1A">
      <w:pPr>
        <w:pStyle w:val="ConsPlusNonformat"/>
        <w:jc w:val="center"/>
      </w:pPr>
      <w:r>
        <w:t>(наименование муниципального образования)</w:t>
      </w:r>
    </w:p>
    <w:p w:rsidR="00E81F4F" w:rsidRDefault="00E81F4F" w:rsidP="00530D1A">
      <w:pPr>
        <w:pStyle w:val="ConsPlusNonformat"/>
        <w:jc w:val="center"/>
      </w:pPr>
      <w:r>
        <w:t>представляемой для участия во Всероссийском конкурсе "</w:t>
      </w:r>
      <w:proofErr w:type="gramStart"/>
      <w:r>
        <w:t>Лучшая</w:t>
      </w:r>
      <w:proofErr w:type="gramEnd"/>
    </w:p>
    <w:p w:rsidR="00E81F4F" w:rsidRDefault="00E81F4F" w:rsidP="00530D1A">
      <w:pPr>
        <w:pStyle w:val="ConsPlusNonformat"/>
        <w:jc w:val="center"/>
      </w:pPr>
      <w:r>
        <w:t>муниципальная практика" по номинации "Обеспечение эффективной</w:t>
      </w:r>
    </w:p>
    <w:p w:rsidR="00E81F4F" w:rsidRDefault="00E81F4F" w:rsidP="00530D1A">
      <w:pPr>
        <w:pStyle w:val="ConsPlusNonformat"/>
        <w:jc w:val="center"/>
      </w:pPr>
      <w:r>
        <w:t>"обратной связи" с жителями муниципальных образований, развитие</w:t>
      </w:r>
    </w:p>
    <w:p w:rsidR="00E81F4F" w:rsidRDefault="00E81F4F" w:rsidP="00530D1A">
      <w:pPr>
        <w:pStyle w:val="ConsPlusNonformat"/>
        <w:jc w:val="center"/>
      </w:pPr>
      <w:r>
        <w:t>территориального общественного самоуправления и привлечение</w:t>
      </w:r>
    </w:p>
    <w:p w:rsidR="00E81F4F" w:rsidRDefault="00E81F4F" w:rsidP="00530D1A">
      <w:pPr>
        <w:pStyle w:val="ConsPlusNonformat"/>
        <w:jc w:val="center"/>
      </w:pPr>
      <w:r>
        <w:t>граждан к осуществлению (участию в осуществлении) местного</w:t>
      </w:r>
    </w:p>
    <w:p w:rsidR="00E81F4F" w:rsidRDefault="00E81F4F" w:rsidP="00530D1A">
      <w:pPr>
        <w:pStyle w:val="ConsPlusNonformat"/>
        <w:jc w:val="center"/>
      </w:pPr>
      <w:r>
        <w:t>самоуправления в иных формах"</w:t>
      </w:r>
    </w:p>
    <w:p w:rsidR="00E81F4F" w:rsidRDefault="00E81F4F">
      <w:pPr>
        <w:pStyle w:val="ConsPlusNormal"/>
        <w:jc w:val="both"/>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2381"/>
        <w:gridCol w:w="1191"/>
        <w:gridCol w:w="3118"/>
      </w:tblGrid>
      <w:tr w:rsidR="00E81F4F" w:rsidTr="00530D1A">
        <w:tc>
          <w:tcPr>
            <w:tcW w:w="624" w:type="dxa"/>
          </w:tcPr>
          <w:p w:rsidR="00E81F4F" w:rsidRDefault="00E81F4F">
            <w:pPr>
              <w:pStyle w:val="ConsPlusNormal"/>
              <w:jc w:val="center"/>
            </w:pPr>
            <w:r>
              <w:t xml:space="preserve">N </w:t>
            </w:r>
            <w:proofErr w:type="gramStart"/>
            <w:r>
              <w:t>п</w:t>
            </w:r>
            <w:proofErr w:type="gramEnd"/>
            <w:r>
              <w:t>/п</w:t>
            </w:r>
          </w:p>
        </w:tc>
        <w:tc>
          <w:tcPr>
            <w:tcW w:w="2778" w:type="dxa"/>
          </w:tcPr>
          <w:p w:rsidR="00E81F4F" w:rsidRDefault="00E81F4F">
            <w:pPr>
              <w:pStyle w:val="ConsPlusNormal"/>
              <w:jc w:val="center"/>
            </w:pPr>
            <w:r>
              <w:t>Показатель</w:t>
            </w:r>
          </w:p>
        </w:tc>
        <w:tc>
          <w:tcPr>
            <w:tcW w:w="6690" w:type="dxa"/>
            <w:gridSpan w:val="3"/>
          </w:tcPr>
          <w:p w:rsidR="00E81F4F" w:rsidRDefault="00E81F4F">
            <w:pPr>
              <w:pStyle w:val="ConsPlusNormal"/>
              <w:jc w:val="center"/>
            </w:pPr>
            <w:r>
              <w:t>Значение показателя и исходные данные для его расчета</w:t>
            </w:r>
          </w:p>
        </w:tc>
      </w:tr>
      <w:tr w:rsidR="00E81F4F" w:rsidTr="00530D1A">
        <w:tc>
          <w:tcPr>
            <w:tcW w:w="624" w:type="dxa"/>
          </w:tcPr>
          <w:p w:rsidR="00E81F4F" w:rsidRDefault="00E81F4F">
            <w:pPr>
              <w:pStyle w:val="ConsPlusNormal"/>
              <w:jc w:val="center"/>
            </w:pPr>
            <w:r>
              <w:t>1</w:t>
            </w:r>
          </w:p>
        </w:tc>
        <w:tc>
          <w:tcPr>
            <w:tcW w:w="2778" w:type="dxa"/>
          </w:tcPr>
          <w:p w:rsidR="00E81F4F" w:rsidRDefault="00E81F4F">
            <w:pPr>
              <w:pStyle w:val="ConsPlusNormal"/>
              <w:jc w:val="center"/>
            </w:pPr>
            <w:r>
              <w:t>2</w:t>
            </w:r>
          </w:p>
        </w:tc>
        <w:tc>
          <w:tcPr>
            <w:tcW w:w="6690" w:type="dxa"/>
            <w:gridSpan w:val="3"/>
          </w:tcPr>
          <w:p w:rsidR="00E81F4F" w:rsidRDefault="00E81F4F">
            <w:pPr>
              <w:pStyle w:val="ConsPlusNormal"/>
              <w:jc w:val="center"/>
            </w:pPr>
            <w:r>
              <w:t>3</w:t>
            </w:r>
          </w:p>
        </w:tc>
      </w:tr>
      <w:tr w:rsidR="00E81F4F" w:rsidTr="00530D1A">
        <w:tc>
          <w:tcPr>
            <w:tcW w:w="624" w:type="dxa"/>
            <w:vMerge w:val="restart"/>
          </w:tcPr>
          <w:p w:rsidR="00E81F4F" w:rsidRDefault="00E81F4F">
            <w:pPr>
              <w:pStyle w:val="ConsPlusNormal"/>
              <w:jc w:val="center"/>
            </w:pPr>
            <w:r>
              <w:t>1</w:t>
            </w:r>
          </w:p>
        </w:tc>
        <w:tc>
          <w:tcPr>
            <w:tcW w:w="2778" w:type="dxa"/>
            <w:vMerge w:val="restart"/>
          </w:tcPr>
          <w:p w:rsidR="00E81F4F" w:rsidRDefault="00E81F4F">
            <w:pPr>
              <w:pStyle w:val="ConsPlusNormal"/>
            </w:pPr>
            <w:r>
              <w:t>Проведение местных референдумов (единиц)</w:t>
            </w:r>
          </w:p>
        </w:tc>
        <w:tc>
          <w:tcPr>
            <w:tcW w:w="6690" w:type="dxa"/>
            <w:gridSpan w:val="3"/>
            <w:tcBorders>
              <w:bottom w:val="nil"/>
            </w:tcBorders>
          </w:tcPr>
          <w:p w:rsidR="00E81F4F" w:rsidRDefault="00530D1A">
            <w:pPr>
              <w:pStyle w:val="ConsPlusNormal"/>
              <w:jc w:val="center"/>
            </w:pPr>
            <w:r>
              <w:rPr>
                <w:position w:val="-26"/>
              </w:rPr>
              <w:pict>
                <v:shape id="_x0000_i1025" style="width:140.25pt;height:37.5pt" coordsize="" o:spt="100" adj="0,,0" path="" filled="f" stroked="f">
                  <v:stroke joinstyle="miter"/>
                  <v:imagedata r:id="rId13" o:title="base_1_347546_32768"/>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r>
              <w:t>m - общее количество местных референдумов, проведенных в муниципальном образовании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M</w:t>
            </w:r>
            <w:r>
              <w:rPr>
                <w:vertAlign w:val="subscript"/>
              </w:rPr>
              <w:t>i</w:t>
            </w:r>
            <w:proofErr w:type="spellEnd"/>
            <w:r>
              <w:t xml:space="preserve"> - количество участников i-того местного референдума, состоявшегося в отчетном году (человек), </w:t>
            </w:r>
            <w:proofErr w:type="gramStart"/>
            <w:r>
              <w:t>для</w:t>
            </w:r>
            <w:proofErr w:type="gramEnd"/>
            <w:r>
              <w:t>:</w:t>
            </w:r>
          </w:p>
        </w:tc>
        <w:tc>
          <w:tcPr>
            <w:tcW w:w="3118" w:type="dxa"/>
            <w:vAlign w:val="center"/>
          </w:tcPr>
          <w:p w:rsidR="00E81F4F" w:rsidRDefault="00E81F4F">
            <w:pPr>
              <w:pStyle w:val="ConsPlusNormal"/>
              <w:jc w:val="center"/>
            </w:pPr>
            <w:r>
              <w: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1</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&lt;...&gt;</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m</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К</w:t>
            </w:r>
            <w:r>
              <w:rPr>
                <w:vertAlign w:val="subscript"/>
              </w:rPr>
              <w:t>i</w:t>
            </w:r>
            <w:proofErr w:type="spellEnd"/>
            <w:r>
              <w:t xml:space="preserve"> - численность граждан, зарегистрированных по месту жительства в границах муниципального образования, обладающих правом на участие в i-том местном референдуме (человек), </w:t>
            </w:r>
            <w:proofErr w:type="gramStart"/>
            <w:r>
              <w:t>для</w:t>
            </w:r>
            <w:proofErr w:type="gramEnd"/>
            <w:r>
              <w:t>:</w:t>
            </w:r>
          </w:p>
        </w:tc>
        <w:tc>
          <w:tcPr>
            <w:tcW w:w="3118" w:type="dxa"/>
            <w:vAlign w:val="center"/>
          </w:tcPr>
          <w:p w:rsidR="00E81F4F" w:rsidRDefault="00E81F4F">
            <w:pPr>
              <w:pStyle w:val="ConsPlusNormal"/>
              <w:jc w:val="center"/>
            </w:pPr>
            <w:r>
              <w: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1</w:t>
            </w:r>
          </w:p>
        </w:tc>
        <w:tc>
          <w:tcPr>
            <w:tcW w:w="3118" w:type="dxa"/>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&lt;...&gt;</w:t>
            </w:r>
          </w:p>
        </w:tc>
        <w:tc>
          <w:tcPr>
            <w:tcW w:w="3118" w:type="dxa"/>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m</w:t>
            </w:r>
          </w:p>
        </w:tc>
        <w:tc>
          <w:tcPr>
            <w:tcW w:w="3118" w:type="dxa"/>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2</w:t>
            </w:r>
          </w:p>
        </w:tc>
        <w:tc>
          <w:tcPr>
            <w:tcW w:w="2778" w:type="dxa"/>
            <w:vMerge w:val="restart"/>
          </w:tcPr>
          <w:p w:rsidR="00E81F4F" w:rsidRDefault="00E81F4F">
            <w:pPr>
              <w:pStyle w:val="ConsPlusNormal"/>
            </w:pPr>
            <w:r>
              <w:t>Участие избирателей в муниципальных выборах депутатов представительного органа муниципального образования (процентов)</w:t>
            </w:r>
          </w:p>
        </w:tc>
        <w:tc>
          <w:tcPr>
            <w:tcW w:w="6690" w:type="dxa"/>
            <w:gridSpan w:val="3"/>
            <w:tcBorders>
              <w:bottom w:val="nil"/>
            </w:tcBorders>
          </w:tcPr>
          <w:p w:rsidR="00E81F4F" w:rsidRDefault="00530D1A">
            <w:pPr>
              <w:pStyle w:val="ConsPlusNormal"/>
              <w:jc w:val="center"/>
            </w:pPr>
            <w:r>
              <w:rPr>
                <w:position w:val="-23"/>
              </w:rPr>
              <w:pict>
                <v:shape id="_x0000_i1026" style="width:125.25pt;height:33.75pt" coordsize="" o:spt="100" adj="0,,0" path="" filled="f" stroked="f">
                  <v:stroke joinstyle="miter"/>
                  <v:imagedata r:id="rId14" o:title="base_1_347546_32769"/>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r>
              <w:t xml:space="preserve">Я - численность избирателей, принявших участие в последних состоявшихся муниципальных выборах (явка избирателей), по итогам которых было избрано не менее </w:t>
            </w:r>
            <w:r w:rsidR="00530D1A">
              <w:rPr>
                <w:position w:val="-6"/>
              </w:rPr>
              <w:pict>
                <v:shape id="_x0000_i1027" style="width:14.25pt;height:18pt" coordsize="" o:spt="100" adj="0,,0" path="" filled="f" stroked="f">
                  <v:stroke joinstyle="miter"/>
                  <v:imagedata r:id="rId15" o:title="base_1_347546_32770"/>
                  <v:formulas/>
                  <v:path o:connecttype="segments"/>
                </v:shape>
              </w:pict>
            </w:r>
            <w:r>
              <w:t xml:space="preserve"> от установленной численности депутатов представительного органа муниципального образования (человек)</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gramStart"/>
            <w:r>
              <w:t>К</w:t>
            </w:r>
            <w:proofErr w:type="gramEnd"/>
            <w:r>
              <w:t xml:space="preserve"> - численность граждан, зарегистрированных по месту жительства в границах муниципального образования, обладающих активным избирательным правом на день проведения указанных муниципальных выборов (человек)</w:t>
            </w:r>
          </w:p>
        </w:tc>
        <w:tc>
          <w:tcPr>
            <w:tcW w:w="3118" w:type="dxa"/>
            <w:vAlign w:val="center"/>
          </w:tcPr>
          <w:p w:rsidR="00E81F4F" w:rsidRDefault="00E81F4F">
            <w:pPr>
              <w:pStyle w:val="ConsPlusNormal"/>
              <w:jc w:val="center"/>
            </w:pPr>
            <w:r>
              <w:t>&lt;...&gt;</w:t>
            </w:r>
          </w:p>
        </w:tc>
      </w:tr>
      <w:tr w:rsidR="00E81F4F" w:rsidTr="00530D1A">
        <w:tc>
          <w:tcPr>
            <w:tcW w:w="624" w:type="dxa"/>
            <w:vMerge w:val="restart"/>
            <w:tcBorders>
              <w:bottom w:val="nil"/>
            </w:tcBorders>
          </w:tcPr>
          <w:p w:rsidR="00E81F4F" w:rsidRDefault="00E81F4F">
            <w:pPr>
              <w:pStyle w:val="ConsPlusNormal"/>
              <w:jc w:val="center"/>
            </w:pPr>
            <w:r>
              <w:t>3</w:t>
            </w:r>
          </w:p>
        </w:tc>
        <w:tc>
          <w:tcPr>
            <w:tcW w:w="2778" w:type="dxa"/>
            <w:vMerge w:val="restart"/>
            <w:tcBorders>
              <w:bottom w:val="nil"/>
            </w:tcBorders>
          </w:tcPr>
          <w:p w:rsidR="00E81F4F" w:rsidRDefault="00E81F4F">
            <w:pPr>
              <w:pStyle w:val="ConsPlusNormal"/>
            </w:pPr>
            <w:r>
              <w:t>Индекс повседневной гражданской активности в муниципальном образовании (единиц)</w:t>
            </w:r>
          </w:p>
        </w:tc>
        <w:tc>
          <w:tcPr>
            <w:tcW w:w="6690" w:type="dxa"/>
            <w:gridSpan w:val="3"/>
            <w:tcBorders>
              <w:bottom w:val="nil"/>
            </w:tcBorders>
          </w:tcPr>
          <w:p w:rsidR="00E81F4F" w:rsidRDefault="00530D1A">
            <w:pPr>
              <w:pStyle w:val="ConsPlusNormal"/>
              <w:jc w:val="center"/>
            </w:pPr>
            <w:r>
              <w:rPr>
                <w:position w:val="-28"/>
              </w:rPr>
              <w:pict>
                <v:shape id="_x0000_i1028" style="width:306.75pt;height:39pt" coordsize="" o:spt="100" adj="0,,0" path="" filled="f" stroked="f">
                  <v:stroke joinstyle="miter"/>
                  <v:imagedata r:id="rId16" o:title="base_1_347546_32771"/>
                  <v:formulas/>
                  <v:path o:connecttype="segments"/>
                </v:shape>
              </w:pict>
            </w:r>
            <w:r w:rsidR="00E81F4F">
              <w:t>,</w:t>
            </w:r>
          </w:p>
        </w:tc>
      </w:tr>
      <w:tr w:rsidR="00E81F4F" w:rsidTr="00530D1A">
        <w:tblPrEx>
          <w:tblBorders>
            <w:insideH w:val="nil"/>
          </w:tblBorders>
        </w:tblPrEx>
        <w:tc>
          <w:tcPr>
            <w:tcW w:w="624" w:type="dxa"/>
            <w:vMerge/>
            <w:tcBorders>
              <w:bottom w:val="nil"/>
            </w:tcBorders>
          </w:tcPr>
          <w:p w:rsidR="00E81F4F" w:rsidRDefault="00E81F4F"/>
        </w:tc>
        <w:tc>
          <w:tcPr>
            <w:tcW w:w="2778" w:type="dxa"/>
            <w:vMerge/>
            <w:tcBorders>
              <w:bottom w:val="nil"/>
            </w:tcBorders>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r>
              <w:t>a - общее количество сходов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spellStart"/>
            <w:r>
              <w:t>C</w:t>
            </w:r>
            <w:r>
              <w:rPr>
                <w:vertAlign w:val="subscript"/>
              </w:rPr>
              <w:t>i</w:t>
            </w:r>
            <w:proofErr w:type="spellEnd"/>
            <w:r>
              <w:t xml:space="preserve"> - численность жителей, принявших участие в i-том сходе </w:t>
            </w:r>
            <w:r>
              <w:lastRenderedPageBreak/>
              <w:t xml:space="preserve">(человек), </w:t>
            </w:r>
            <w:proofErr w:type="gramStart"/>
            <w:r>
              <w:t>для</w:t>
            </w:r>
            <w:proofErr w:type="gramEnd"/>
            <w:r>
              <w:t>:</w:t>
            </w:r>
          </w:p>
        </w:tc>
        <w:tc>
          <w:tcPr>
            <w:tcW w:w="3118" w:type="dxa"/>
            <w:vAlign w:val="center"/>
          </w:tcPr>
          <w:p w:rsidR="00E81F4F" w:rsidRDefault="00E81F4F">
            <w:pPr>
              <w:pStyle w:val="ConsPlusNormal"/>
              <w:jc w:val="center"/>
            </w:pPr>
            <w:r>
              <w:lastRenderedPageBreak/>
              <w: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1</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&lt;...&gt;</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a</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r>
              <w:t>b - общее количество собраний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spellStart"/>
            <w:r>
              <w:t>G</w:t>
            </w:r>
            <w:r>
              <w:rPr>
                <w:vertAlign w:val="subscript"/>
              </w:rPr>
              <w:t>f</w:t>
            </w:r>
            <w:proofErr w:type="spellEnd"/>
            <w:r>
              <w:t xml:space="preserve"> - численность жителей, принявших участие в f-том собрании (человек), </w:t>
            </w:r>
            <w:proofErr w:type="gramStart"/>
            <w:r>
              <w:t>для</w:t>
            </w:r>
            <w:proofErr w:type="gramEnd"/>
            <w:r>
              <w:t>:</w:t>
            </w:r>
          </w:p>
        </w:tc>
        <w:tc>
          <w:tcPr>
            <w:tcW w:w="3118" w:type="dxa"/>
            <w:vAlign w:val="center"/>
          </w:tcPr>
          <w:p w:rsidR="00E81F4F" w:rsidRDefault="00E81F4F">
            <w:pPr>
              <w:pStyle w:val="ConsPlusNormal"/>
              <w:jc w:val="center"/>
            </w:pPr>
            <w:r>
              <w: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f = 1</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f = &lt;...&gt;</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f = b</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r>
              <w:t>c - общее количество конференций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rsidR="00E81F4F" w:rsidRDefault="00E81F4F">
            <w:pPr>
              <w:pStyle w:val="ConsPlusNormal"/>
              <w:jc w:val="center"/>
            </w:pPr>
            <w:r>
              <w:t>&lt;...&gt;</w:t>
            </w:r>
          </w:p>
        </w:tc>
      </w:tr>
      <w:tr w:rsidR="00E81F4F" w:rsidTr="00530D1A">
        <w:tc>
          <w:tcPr>
            <w:tcW w:w="624" w:type="dxa"/>
            <w:vMerge w:val="restart"/>
            <w:tcBorders>
              <w:top w:val="nil"/>
              <w:bottom w:val="nil"/>
            </w:tcBorders>
          </w:tcPr>
          <w:p w:rsidR="00E81F4F" w:rsidRDefault="00E81F4F">
            <w:pPr>
              <w:pStyle w:val="ConsPlusNormal"/>
            </w:pPr>
          </w:p>
        </w:tc>
        <w:tc>
          <w:tcPr>
            <w:tcW w:w="2778" w:type="dxa"/>
            <w:vMerge w:val="restart"/>
            <w:tcBorders>
              <w:top w:val="nil"/>
              <w:bottom w:val="nil"/>
            </w:tcBorders>
          </w:tcPr>
          <w:p w:rsidR="00E81F4F" w:rsidRDefault="00E81F4F">
            <w:pPr>
              <w:pStyle w:val="ConsPlusNormal"/>
            </w:pPr>
          </w:p>
        </w:tc>
        <w:tc>
          <w:tcPr>
            <w:tcW w:w="3572" w:type="dxa"/>
            <w:gridSpan w:val="2"/>
          </w:tcPr>
          <w:p w:rsidR="00E81F4F" w:rsidRDefault="00E81F4F">
            <w:pPr>
              <w:pStyle w:val="ConsPlusNormal"/>
            </w:pPr>
            <w:proofErr w:type="spellStart"/>
            <w:r>
              <w:t>К</w:t>
            </w:r>
            <w:proofErr w:type="gramStart"/>
            <w:r>
              <w:rPr>
                <w:vertAlign w:val="subscript"/>
              </w:rPr>
              <w:t>k</w:t>
            </w:r>
            <w:proofErr w:type="spellEnd"/>
            <w:proofErr w:type="gramEnd"/>
            <w:r>
              <w:t xml:space="preserve"> - численность жителей, принявших участие в k-той конференции (человек), для:</w:t>
            </w:r>
          </w:p>
        </w:tc>
        <w:tc>
          <w:tcPr>
            <w:tcW w:w="3118" w:type="dxa"/>
            <w:vAlign w:val="center"/>
          </w:tcPr>
          <w:p w:rsidR="00E81F4F" w:rsidRDefault="00E81F4F">
            <w:pPr>
              <w:pStyle w:val="ConsPlusNormal"/>
              <w:jc w:val="center"/>
            </w:pPr>
            <w:r>
              <w: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k = 1</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k = &lt;...&gt;</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k = c</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3572" w:type="dxa"/>
            <w:gridSpan w:val="2"/>
          </w:tcPr>
          <w:p w:rsidR="00E81F4F" w:rsidRDefault="00E81F4F">
            <w:pPr>
              <w:pStyle w:val="ConsPlusNormal"/>
            </w:pPr>
            <w:r>
              <w:t>d - общее количество опросов граждан, проведенных в муниципальном образовании в отчетном году, проведение которых имеет документальное подтверждение (единиц)</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3572" w:type="dxa"/>
            <w:gridSpan w:val="2"/>
          </w:tcPr>
          <w:p w:rsidR="00E81F4F" w:rsidRDefault="00E81F4F">
            <w:pPr>
              <w:pStyle w:val="ConsPlusNormal"/>
            </w:pPr>
            <w:proofErr w:type="spellStart"/>
            <w:r>
              <w:t>O</w:t>
            </w:r>
            <w:r>
              <w:rPr>
                <w:vertAlign w:val="subscript"/>
              </w:rPr>
              <w:t>s</w:t>
            </w:r>
            <w:proofErr w:type="spellEnd"/>
            <w:r>
              <w:t xml:space="preserve"> - численность жителей, принявших участие в s-ом опросе граждан в отчетном году (человек), </w:t>
            </w:r>
            <w:proofErr w:type="gramStart"/>
            <w:r>
              <w:t>для</w:t>
            </w:r>
            <w:proofErr w:type="gramEnd"/>
            <w:r>
              <w:t>:</w:t>
            </w:r>
          </w:p>
        </w:tc>
        <w:tc>
          <w:tcPr>
            <w:tcW w:w="3118" w:type="dxa"/>
            <w:vAlign w:val="center"/>
          </w:tcPr>
          <w:p w:rsidR="00E81F4F" w:rsidRDefault="00E81F4F">
            <w:pPr>
              <w:pStyle w:val="ConsPlusNormal"/>
              <w:jc w:val="center"/>
            </w:pPr>
            <w:r>
              <w: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s = 1</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s = &lt;...&gt;</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s = d</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bottom w:val="nil"/>
            </w:tcBorders>
          </w:tcPr>
          <w:p w:rsidR="00E81F4F" w:rsidRDefault="00E81F4F"/>
        </w:tc>
        <w:tc>
          <w:tcPr>
            <w:tcW w:w="2778" w:type="dxa"/>
            <w:vMerge/>
            <w:tcBorders>
              <w:top w:val="nil"/>
              <w:bottom w:val="nil"/>
            </w:tcBorders>
          </w:tcPr>
          <w:p w:rsidR="00E81F4F" w:rsidRDefault="00E81F4F"/>
        </w:tc>
        <w:tc>
          <w:tcPr>
            <w:tcW w:w="3572" w:type="dxa"/>
            <w:gridSpan w:val="2"/>
          </w:tcPr>
          <w:p w:rsidR="00E81F4F" w:rsidRDefault="00E81F4F">
            <w:pPr>
              <w:pStyle w:val="ConsPlusNormal"/>
            </w:pPr>
            <w:r>
              <w:t>J - число старост, общественных контролеров, членов комитетов (руководящих органов) 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w:t>
            </w:r>
          </w:p>
        </w:tc>
        <w:tc>
          <w:tcPr>
            <w:tcW w:w="3118" w:type="dxa"/>
            <w:vAlign w:val="center"/>
          </w:tcPr>
          <w:p w:rsidR="00E81F4F" w:rsidRDefault="00E81F4F">
            <w:pPr>
              <w:pStyle w:val="ConsPlusNormal"/>
              <w:jc w:val="center"/>
            </w:pPr>
            <w:r>
              <w:t>&lt;...&gt;</w:t>
            </w:r>
          </w:p>
        </w:tc>
      </w:tr>
      <w:tr w:rsidR="00E81F4F" w:rsidTr="00530D1A">
        <w:tc>
          <w:tcPr>
            <w:tcW w:w="624" w:type="dxa"/>
            <w:vMerge w:val="restart"/>
            <w:tcBorders>
              <w:top w:val="nil"/>
            </w:tcBorders>
          </w:tcPr>
          <w:p w:rsidR="00E81F4F" w:rsidRDefault="00E81F4F">
            <w:pPr>
              <w:pStyle w:val="ConsPlusNormal"/>
            </w:pPr>
          </w:p>
        </w:tc>
        <w:tc>
          <w:tcPr>
            <w:tcW w:w="2778" w:type="dxa"/>
            <w:vMerge w:val="restart"/>
            <w:tcBorders>
              <w:top w:val="nil"/>
            </w:tcBorders>
          </w:tcPr>
          <w:p w:rsidR="00E81F4F" w:rsidRDefault="00E81F4F">
            <w:pPr>
              <w:pStyle w:val="ConsPlusNormal"/>
            </w:pPr>
          </w:p>
        </w:tc>
        <w:tc>
          <w:tcPr>
            <w:tcW w:w="3572" w:type="dxa"/>
            <w:gridSpan w:val="2"/>
          </w:tcPr>
          <w:p w:rsidR="00E81F4F" w:rsidRDefault="00E81F4F">
            <w:pPr>
              <w:pStyle w:val="ConsPlusNormal"/>
            </w:pPr>
            <w:r>
              <w:t>H - численность граждан, обратившихся в органы местного самоуправления в отчетном году (человек)</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proofErr w:type="spellStart"/>
            <w:r>
              <w:t>Нср</w:t>
            </w:r>
            <w:proofErr w:type="spellEnd"/>
            <w:r>
              <w:t xml:space="preserve">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tc>
        <w:tc>
          <w:tcPr>
            <w:tcW w:w="3118" w:type="dxa"/>
            <w:vAlign w:val="center"/>
          </w:tcPr>
          <w:p w:rsidR="00E81F4F" w:rsidRDefault="00E81F4F">
            <w:pPr>
              <w:pStyle w:val="ConsPlusNormal"/>
              <w:jc w:val="center"/>
            </w:pPr>
            <w:r>
              <w:t>&lt;...&gt;</w:t>
            </w:r>
          </w:p>
        </w:tc>
      </w:tr>
      <w:tr w:rsidR="00E81F4F" w:rsidTr="00530D1A">
        <w:tblPrEx>
          <w:tblBorders>
            <w:insideH w:val="nil"/>
          </w:tblBorders>
        </w:tblPrEx>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Borders>
              <w:bottom w:val="nil"/>
            </w:tcBorders>
          </w:tcPr>
          <w:p w:rsidR="00E81F4F" w:rsidRDefault="00530D1A">
            <w:pPr>
              <w:pStyle w:val="ConsPlusNormal"/>
              <w:jc w:val="center"/>
            </w:pPr>
            <w:r>
              <w:rPr>
                <w:position w:val="-23"/>
              </w:rPr>
              <w:pict>
                <v:shape id="_x0000_i1029" style="width:92.25pt;height:33.75pt" coordsize="" o:spt="100" adj="0,,0" path="" filled="f" stroked="f">
                  <v:stroke joinstyle="miter"/>
                  <v:imagedata r:id="rId17" o:title="base_1_347546_32772"/>
                  <v:formulas/>
                  <v:path o:connecttype="segments"/>
                </v:shape>
              </w:pict>
            </w:r>
            <w:r w:rsidR="00E81F4F">
              <w:t>,</w:t>
            </w:r>
          </w:p>
        </w:tc>
        <w:tc>
          <w:tcPr>
            <w:tcW w:w="3118" w:type="dxa"/>
            <w:tcBorders>
              <w:bottom w:val="nil"/>
            </w:tcBorders>
            <w:vAlign w:val="center"/>
          </w:tcPr>
          <w:p w:rsidR="00E81F4F" w:rsidRDefault="00E81F4F">
            <w:pPr>
              <w:pStyle w:val="ConsPlusNormal"/>
              <w:jc w:val="center"/>
            </w:pPr>
            <w:r>
              <w:t>-</w:t>
            </w:r>
          </w:p>
        </w:tc>
      </w:tr>
      <w:tr w:rsidR="00E81F4F" w:rsidTr="00530D1A">
        <w:tblPrEx>
          <w:tblBorders>
            <w:insideH w:val="nil"/>
          </w:tblBorders>
        </w:tblPrEx>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Borders>
              <w:top w:val="nil"/>
            </w:tcBorders>
          </w:tcPr>
          <w:p w:rsidR="00E81F4F" w:rsidRDefault="00E81F4F">
            <w:pPr>
              <w:pStyle w:val="ConsPlusNormal"/>
            </w:pPr>
            <w:r>
              <w:t>где:</w:t>
            </w:r>
          </w:p>
        </w:tc>
        <w:tc>
          <w:tcPr>
            <w:tcW w:w="3118" w:type="dxa"/>
            <w:tcBorders>
              <w:top w:val="nil"/>
            </w:tcBorders>
            <w:vAlign w:val="center"/>
          </w:tcPr>
          <w:p w:rsidR="00E81F4F" w:rsidRDefault="00E81F4F">
            <w:pPr>
              <w:pStyle w:val="ConsPlusNormal"/>
            </w:pP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proofErr w:type="spellStart"/>
            <w:r>
              <w:t>Н</w:t>
            </w:r>
            <w:proofErr w:type="gramStart"/>
            <w:r>
              <w:rPr>
                <w:vertAlign w:val="subscript"/>
              </w:rPr>
              <w:t>x</w:t>
            </w:r>
            <w:proofErr w:type="spellEnd"/>
            <w:proofErr w:type="gramEnd"/>
            <w:r>
              <w:t xml:space="preserve"> - численность населения, зарегистрированного по месту жительства в границах муниципального образования (человек), по состоянию на 1 января отчетного года</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r>
              <w:t>Н</w:t>
            </w:r>
            <w:proofErr w:type="gramStart"/>
            <w:r>
              <w:rPr>
                <w:vertAlign w:val="subscript"/>
              </w:rPr>
              <w:t>x</w:t>
            </w:r>
            <w:proofErr w:type="gramEnd"/>
            <w:r>
              <w:rPr>
                <w:vertAlign w:val="subscript"/>
              </w:rPr>
              <w:t>+1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текущего года</w:t>
            </w:r>
          </w:p>
        </w:tc>
        <w:tc>
          <w:tcPr>
            <w:tcW w:w="3118" w:type="dxa"/>
            <w:vAlign w:val="center"/>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4</w:t>
            </w:r>
          </w:p>
        </w:tc>
        <w:tc>
          <w:tcPr>
            <w:tcW w:w="2778" w:type="dxa"/>
            <w:vMerge w:val="restart"/>
          </w:tcPr>
          <w:p w:rsidR="00E81F4F" w:rsidRDefault="00E81F4F">
            <w:pPr>
              <w:pStyle w:val="ConsPlusNormal"/>
            </w:pPr>
            <w:r>
              <w:t xml:space="preserve">Доля населения, проживающего на </w:t>
            </w:r>
            <w:r>
              <w:lastRenderedPageBreak/>
              <w:t>территории муниципального образования, на которой осуществляется территориальное общественное самоуправление (процентов)</w:t>
            </w:r>
          </w:p>
        </w:tc>
        <w:tc>
          <w:tcPr>
            <w:tcW w:w="6690" w:type="dxa"/>
            <w:gridSpan w:val="3"/>
            <w:tcBorders>
              <w:bottom w:val="nil"/>
            </w:tcBorders>
          </w:tcPr>
          <w:p w:rsidR="00E81F4F" w:rsidRDefault="00530D1A">
            <w:pPr>
              <w:pStyle w:val="ConsPlusNormal"/>
              <w:jc w:val="center"/>
            </w:pPr>
            <w:r>
              <w:rPr>
                <w:position w:val="-23"/>
              </w:rPr>
              <w:lastRenderedPageBreak/>
              <w:pict>
                <v:shape id="_x0000_i1030" style="width:143.25pt;height:33.75pt" coordsize="" o:spt="100" adj="0,,0" path="" filled="f" stroked="f">
                  <v:stroke joinstyle="miter"/>
                  <v:imagedata r:id="rId18" o:title="base_1_347546_32773"/>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Нтос</w:t>
            </w:r>
            <w:proofErr w:type="spellEnd"/>
            <w:r>
              <w:t xml:space="preserve"> - численность населения, зарегистрированного по месту жительства (по 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(человек)</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r>
              <w:t>Н - численность населения, зарегистрированного по месту жительства (по состоянию на 1 января текущего года), в границах муниципального образования (человек)</w:t>
            </w:r>
          </w:p>
        </w:tc>
        <w:tc>
          <w:tcPr>
            <w:tcW w:w="3118" w:type="dxa"/>
            <w:vAlign w:val="center"/>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5</w:t>
            </w:r>
          </w:p>
        </w:tc>
        <w:tc>
          <w:tcPr>
            <w:tcW w:w="2778" w:type="dxa"/>
            <w:vMerge w:val="restart"/>
          </w:tcPr>
          <w:p w:rsidR="00E81F4F" w:rsidRDefault="00E81F4F">
            <w:pPr>
              <w:pStyle w:val="ConsPlusNormal"/>
            </w:pPr>
            <w:r>
              <w:t>Доля доходов местного бюджета, распределяемых с участием территориального общественного самоуправления (процентов)</w:t>
            </w:r>
          </w:p>
        </w:tc>
        <w:tc>
          <w:tcPr>
            <w:tcW w:w="6690" w:type="dxa"/>
            <w:gridSpan w:val="3"/>
            <w:tcBorders>
              <w:bottom w:val="nil"/>
            </w:tcBorders>
          </w:tcPr>
          <w:p w:rsidR="00E81F4F" w:rsidRDefault="00530D1A">
            <w:pPr>
              <w:pStyle w:val="ConsPlusNormal"/>
              <w:jc w:val="center"/>
            </w:pPr>
            <w:r>
              <w:rPr>
                <w:position w:val="-23"/>
              </w:rPr>
              <w:pict>
                <v:shape id="_x0000_i1031" style="width:144.75pt;height:33.75pt" coordsize="" o:spt="100" adj="0,,0" path="" filled="f" stroked="f">
                  <v:stroke joinstyle="miter"/>
                  <v:imagedata r:id="rId19" o:title="base_1_347546_32774"/>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Мтос</w:t>
            </w:r>
            <w:proofErr w:type="spellEnd"/>
            <w:r>
              <w:t xml:space="preserve"> - объем расходов местного бюджета, распределенных на проекты, инициированные территориальным общественным самоуправлением, поддержку в отчетном году территориального общественного самоуправления и (или) на проекты, реализуемые в отчетном году территориальным общественным самоуправлением (рублей)</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r>
              <w:t>Мб - объем собственных доходов местного бюджета в отчетном году (рублей)</w:t>
            </w:r>
          </w:p>
        </w:tc>
        <w:tc>
          <w:tcPr>
            <w:tcW w:w="3118" w:type="dxa"/>
            <w:vAlign w:val="center"/>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6</w:t>
            </w:r>
          </w:p>
        </w:tc>
        <w:tc>
          <w:tcPr>
            <w:tcW w:w="2778" w:type="dxa"/>
            <w:vMerge w:val="restart"/>
          </w:tcPr>
          <w:p w:rsidR="00E81F4F" w:rsidRDefault="00E81F4F">
            <w:pPr>
              <w:pStyle w:val="ConsPlusNormal"/>
            </w:pPr>
            <w:r>
              <w:t>Правотворческая активность граждан (количество проектов актов на 1000 жителей)</w:t>
            </w:r>
          </w:p>
        </w:tc>
        <w:tc>
          <w:tcPr>
            <w:tcW w:w="6690" w:type="dxa"/>
            <w:gridSpan w:val="3"/>
            <w:tcBorders>
              <w:bottom w:val="nil"/>
            </w:tcBorders>
          </w:tcPr>
          <w:p w:rsidR="00E81F4F" w:rsidRDefault="00530D1A">
            <w:pPr>
              <w:pStyle w:val="ConsPlusNormal"/>
              <w:jc w:val="center"/>
            </w:pPr>
            <w:r>
              <w:rPr>
                <w:position w:val="-27"/>
              </w:rPr>
              <w:pict>
                <v:shape id="_x0000_i1032" style="width:131.25pt;height:38.25pt" coordsize="" o:spt="100" adj="0,,0" path="" filled="f" stroked="f">
                  <v:stroke joinstyle="miter"/>
                  <v:imagedata r:id="rId20" o:title="base_1_347546_32775"/>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r>
              <w:t>n - общее количество правотворческих инициатив граждан, предложенных в порядке правотворческой инициативы группой граждан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И</w:t>
            </w:r>
            <w:r>
              <w:rPr>
                <w:vertAlign w:val="subscript"/>
              </w:rPr>
              <w:t>i</w:t>
            </w:r>
            <w:proofErr w:type="spellEnd"/>
            <w:r>
              <w:t xml:space="preserve"> - количество проектов 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 </w:t>
            </w:r>
            <w:proofErr w:type="gramStart"/>
            <w:r>
              <w:t>для</w:t>
            </w:r>
            <w:proofErr w:type="gramEnd"/>
            <w:r>
              <w:t>:</w:t>
            </w:r>
          </w:p>
        </w:tc>
        <w:tc>
          <w:tcPr>
            <w:tcW w:w="3118" w:type="dxa"/>
            <w:vAlign w:val="center"/>
          </w:tcPr>
          <w:p w:rsidR="00E81F4F" w:rsidRDefault="00E81F4F">
            <w:pPr>
              <w:pStyle w:val="ConsPlusNormal"/>
              <w:jc w:val="center"/>
            </w:pPr>
            <w:r>
              <w: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1</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&lt;...&gt;</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n</w:t>
            </w:r>
          </w:p>
        </w:tc>
        <w:tc>
          <w:tcPr>
            <w:tcW w:w="3118" w:type="dxa"/>
            <w:vAlign w:val="center"/>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7</w:t>
            </w:r>
          </w:p>
        </w:tc>
        <w:tc>
          <w:tcPr>
            <w:tcW w:w="2778" w:type="dxa"/>
            <w:vMerge w:val="restart"/>
          </w:tcPr>
          <w:p w:rsidR="00E81F4F" w:rsidRDefault="00E81F4F">
            <w:pPr>
              <w:pStyle w:val="ConsPlusNormal"/>
            </w:pPr>
            <w:r>
              <w:t>Присутствие жителей муниципального образования на заседаниях представительного органа муниципального образования (единиц)</w:t>
            </w:r>
          </w:p>
        </w:tc>
        <w:tc>
          <w:tcPr>
            <w:tcW w:w="6690" w:type="dxa"/>
            <w:gridSpan w:val="3"/>
            <w:tcBorders>
              <w:bottom w:val="nil"/>
            </w:tcBorders>
          </w:tcPr>
          <w:p w:rsidR="00E81F4F" w:rsidRDefault="00530D1A">
            <w:pPr>
              <w:pStyle w:val="ConsPlusNormal"/>
              <w:jc w:val="center"/>
            </w:pPr>
            <w:r>
              <w:rPr>
                <w:position w:val="-23"/>
              </w:rPr>
              <w:pict>
                <v:shape id="_x0000_i1033" style="width:190.5pt;height:34.5pt" coordsize="" o:spt="100" adj="0,,0" path="" filled="f" stroked="f">
                  <v:stroke joinstyle="miter"/>
                  <v:imagedata r:id="rId21" o:title="base_1_347546_32776"/>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Пг</w:t>
            </w:r>
            <w:proofErr w:type="spellEnd"/>
            <w:r>
              <w:t xml:space="preserve"> - количество заседаний представительного органа муниципального образования, проведенных с участием жителей муниципального образования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Зсо</w:t>
            </w:r>
            <w:proofErr w:type="spellEnd"/>
            <w:r>
              <w:t xml:space="preserve"> - количество открытых заседаний представительного органа муниципального образования, на которых в соответствии с уставом муниципального образования, регламентом или иным актом представительного органа муниципального образования допускалось присутствие жителей муниципального образования (единиц)</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Зас</w:t>
            </w:r>
            <w:proofErr w:type="spellEnd"/>
            <w:r>
              <w:t xml:space="preserve"> - количество заседаний представительного органа муниципального образования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8</w:t>
            </w:r>
          </w:p>
        </w:tc>
        <w:tc>
          <w:tcPr>
            <w:tcW w:w="2778" w:type="dxa"/>
            <w:vMerge w:val="restart"/>
          </w:tcPr>
          <w:p w:rsidR="00E81F4F" w:rsidRDefault="00E81F4F">
            <w:pPr>
              <w:pStyle w:val="ConsPlusNormal"/>
            </w:pPr>
            <w:r>
              <w:t xml:space="preserve">Коэффициент участия населения муниципального образования в публичных слушаниях (число </w:t>
            </w:r>
            <w:r>
              <w:lastRenderedPageBreak/>
              <w:t>участников на 1000 жителей)</w:t>
            </w:r>
          </w:p>
        </w:tc>
        <w:tc>
          <w:tcPr>
            <w:tcW w:w="6690" w:type="dxa"/>
            <w:gridSpan w:val="3"/>
            <w:tcBorders>
              <w:bottom w:val="nil"/>
            </w:tcBorders>
          </w:tcPr>
          <w:p w:rsidR="00E81F4F" w:rsidRDefault="00530D1A">
            <w:pPr>
              <w:pStyle w:val="ConsPlusNormal"/>
              <w:jc w:val="center"/>
            </w:pPr>
            <w:r>
              <w:rPr>
                <w:position w:val="-27"/>
              </w:rPr>
              <w:lastRenderedPageBreak/>
              <w:pict>
                <v:shape id="_x0000_i1034" style="width:131.25pt;height:38.25pt" coordsize="" o:spt="100" adj="0,,0" path="" filled="f" stroked="f">
                  <v:stroke joinstyle="miter"/>
                  <v:imagedata r:id="rId22" o:title="base_1_347546_32777"/>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r>
              <w:t>N - общее количество публичных слушаний, проведенных в муниципальном образовании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У</w:t>
            </w:r>
            <w:r>
              <w:rPr>
                <w:vertAlign w:val="subscript"/>
              </w:rPr>
              <w:t>i</w:t>
            </w:r>
            <w:proofErr w:type="spellEnd"/>
            <w:r>
              <w:t xml:space="preserve"> - число участников i-</w:t>
            </w:r>
            <w:proofErr w:type="spellStart"/>
            <w:r>
              <w:t>ых</w:t>
            </w:r>
            <w:proofErr w:type="spellEnd"/>
            <w:r>
              <w:t xml:space="preserve"> публичных слушаний, состоявшихся в отчетном году (человек), </w:t>
            </w:r>
            <w:proofErr w:type="gramStart"/>
            <w:r>
              <w:t>для</w:t>
            </w:r>
            <w:proofErr w:type="gramEnd"/>
            <w:r>
              <w:t>:</w:t>
            </w:r>
          </w:p>
        </w:tc>
        <w:tc>
          <w:tcPr>
            <w:tcW w:w="3118" w:type="dxa"/>
            <w:vAlign w:val="center"/>
          </w:tcPr>
          <w:p w:rsidR="00E81F4F" w:rsidRDefault="00E81F4F">
            <w:pPr>
              <w:pStyle w:val="ConsPlusNormal"/>
              <w:jc w:val="center"/>
            </w:pPr>
            <w:r>
              <w: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1</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&lt;...&gt;</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N</w:t>
            </w:r>
          </w:p>
        </w:tc>
        <w:tc>
          <w:tcPr>
            <w:tcW w:w="3118" w:type="dxa"/>
            <w:vAlign w:val="center"/>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9</w:t>
            </w:r>
          </w:p>
        </w:tc>
        <w:tc>
          <w:tcPr>
            <w:tcW w:w="2778" w:type="dxa"/>
            <w:vMerge w:val="restart"/>
          </w:tcPr>
          <w:p w:rsidR="00E81F4F" w:rsidRDefault="00E81F4F">
            <w:pPr>
              <w:pStyle w:val="ConsPlusNormal"/>
            </w:pPr>
            <w:r>
              <w:t>Участие главы муниципального образования (председателя представительного органа муниципального образования) в публичных слушаниях (процентов)</w:t>
            </w:r>
          </w:p>
        </w:tc>
        <w:tc>
          <w:tcPr>
            <w:tcW w:w="6690" w:type="dxa"/>
            <w:gridSpan w:val="3"/>
            <w:tcBorders>
              <w:bottom w:val="nil"/>
            </w:tcBorders>
          </w:tcPr>
          <w:p w:rsidR="00E81F4F" w:rsidRDefault="00530D1A">
            <w:pPr>
              <w:pStyle w:val="ConsPlusNormal"/>
              <w:jc w:val="center"/>
            </w:pPr>
            <w:r>
              <w:rPr>
                <w:position w:val="-25"/>
              </w:rPr>
              <w:pict>
                <v:shape id="_x0000_i1035" style="width:137.25pt;height:36.75pt" coordsize="" o:spt="100" adj="0,,0" path="" filled="f" stroked="f">
                  <v:stroke joinstyle="miter"/>
                  <v:imagedata r:id="rId23" o:title="base_1_347546_32778"/>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Пгл</w:t>
            </w:r>
            <w:proofErr w:type="spellEnd"/>
            <w:r>
              <w:t xml:space="preserve"> - количество публичных слушаний, которые прошли с личным участием главы муниципального образования и (или) председателя представительного органа муниципального образования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Публ</w:t>
            </w:r>
            <w:proofErr w:type="spellEnd"/>
            <w:r>
              <w:t xml:space="preserve"> - количество публичных слушаний, состоявшихся в муниципальном образовании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val="restart"/>
          </w:tcPr>
          <w:p w:rsidR="00E81F4F" w:rsidRDefault="00E81F4F">
            <w:pPr>
              <w:pStyle w:val="ConsPlusNormal"/>
              <w:jc w:val="center"/>
            </w:pPr>
            <w:r>
              <w:t>10</w:t>
            </w:r>
          </w:p>
        </w:tc>
        <w:tc>
          <w:tcPr>
            <w:tcW w:w="2778" w:type="dxa"/>
            <w:vMerge w:val="restart"/>
          </w:tcPr>
          <w:p w:rsidR="00E81F4F" w:rsidRDefault="00E81F4F">
            <w:pPr>
              <w:pStyle w:val="ConsPlusNormal"/>
            </w:pPr>
            <w:r>
              <w:t>Количество встреч руководителей муниципального образования с жителями муниципального образования (за исключением публичных слушаний) (единиц на 1000 жителей)</w:t>
            </w:r>
          </w:p>
        </w:tc>
        <w:tc>
          <w:tcPr>
            <w:tcW w:w="6690" w:type="dxa"/>
            <w:gridSpan w:val="3"/>
            <w:tcBorders>
              <w:bottom w:val="nil"/>
            </w:tcBorders>
          </w:tcPr>
          <w:p w:rsidR="00E81F4F" w:rsidRDefault="00530D1A">
            <w:pPr>
              <w:pStyle w:val="ConsPlusNormal"/>
              <w:jc w:val="center"/>
            </w:pPr>
            <w:r>
              <w:rPr>
                <w:position w:val="-25"/>
              </w:rPr>
              <w:pict>
                <v:shape id="_x0000_i1036" style="width:151.5pt;height:36.75pt" coordsize="" o:spt="100" adj="0,,0" path="" filled="f" stroked="f">
                  <v:stroke joinstyle="miter"/>
                  <v:imagedata r:id="rId24" o:title="base_1_347546_32779"/>
                  <v:formulas/>
                  <v:path o:connecttype="segments"/>
                </v:shape>
              </w:pict>
            </w:r>
            <w:r w:rsidR="00E81F4F">
              <w:t>,</w:t>
            </w:r>
          </w:p>
        </w:tc>
      </w:tr>
      <w:tr w:rsidR="00E81F4F" w:rsidTr="00530D1A">
        <w:tblPrEx>
          <w:tblBorders>
            <w:insideH w:val="nil"/>
          </w:tblBorders>
        </w:tblPrEx>
        <w:tc>
          <w:tcPr>
            <w:tcW w:w="624" w:type="dxa"/>
            <w:vMerge/>
          </w:tcPr>
          <w:p w:rsidR="00E81F4F" w:rsidRDefault="00E81F4F"/>
        </w:tc>
        <w:tc>
          <w:tcPr>
            <w:tcW w:w="2778" w:type="dxa"/>
            <w:vMerge/>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proofErr w:type="gramStart"/>
            <w:r>
              <w:t>Пр</w:t>
            </w:r>
            <w:proofErr w:type="spellEnd"/>
            <w:proofErr w:type="gramEnd"/>
            <w:r>
              <w:t xml:space="preserve"> - число приемов граждан, проведенных главой муниципального образования, а также председателем представительного органа муниципального образования, главой местной администрации (при наличии соответствующих должностей в системе органов местного самоуправления)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proofErr w:type="spellStart"/>
            <w:r>
              <w:t>Сх</w:t>
            </w:r>
            <w:proofErr w:type="spellEnd"/>
            <w:r>
              <w:t xml:space="preserve"> - количество сходов, собраний и конференций граждан, в которых приняли участие указанные </w:t>
            </w:r>
            <w:r>
              <w:lastRenderedPageBreak/>
              <w:t>должностные лица (единиц)</w:t>
            </w:r>
          </w:p>
        </w:tc>
        <w:tc>
          <w:tcPr>
            <w:tcW w:w="3118" w:type="dxa"/>
            <w:vAlign w:val="center"/>
          </w:tcPr>
          <w:p w:rsidR="00E81F4F" w:rsidRDefault="00E81F4F">
            <w:pPr>
              <w:pStyle w:val="ConsPlusNormal"/>
              <w:jc w:val="center"/>
            </w:pPr>
            <w:r>
              <w:lastRenderedPageBreak/>
              <w:t>&lt;...&gt;</w:t>
            </w:r>
          </w:p>
        </w:tc>
      </w:tr>
      <w:tr w:rsidR="00E81F4F" w:rsidTr="00530D1A">
        <w:tc>
          <w:tcPr>
            <w:tcW w:w="624" w:type="dxa"/>
            <w:vMerge/>
          </w:tcPr>
          <w:p w:rsidR="00E81F4F" w:rsidRDefault="00E81F4F"/>
        </w:tc>
        <w:tc>
          <w:tcPr>
            <w:tcW w:w="2778" w:type="dxa"/>
            <w:vMerge/>
          </w:tcPr>
          <w:p w:rsidR="00E81F4F" w:rsidRDefault="00E81F4F"/>
        </w:tc>
        <w:tc>
          <w:tcPr>
            <w:tcW w:w="3572" w:type="dxa"/>
            <w:gridSpan w:val="2"/>
          </w:tcPr>
          <w:p w:rsidR="00E81F4F" w:rsidRDefault="00E81F4F">
            <w:pPr>
              <w:pStyle w:val="ConsPlusNormal"/>
            </w:pPr>
            <w:r>
              <w:t>Оф - количество иных мероприятий с массовым участием граждан (например, митинги, шествия, спортивные праздники, общие собрания жильцов многоквартирного дома), в которых приняли участие указанные должностные лица (единиц)</w:t>
            </w:r>
          </w:p>
        </w:tc>
        <w:tc>
          <w:tcPr>
            <w:tcW w:w="3118" w:type="dxa"/>
            <w:vAlign w:val="center"/>
          </w:tcPr>
          <w:p w:rsidR="00E81F4F" w:rsidRDefault="00E81F4F">
            <w:pPr>
              <w:pStyle w:val="ConsPlusNormal"/>
              <w:jc w:val="center"/>
            </w:pPr>
            <w:r>
              <w:t>&lt;...&gt;</w:t>
            </w:r>
          </w:p>
        </w:tc>
      </w:tr>
      <w:tr w:rsidR="00E81F4F" w:rsidTr="00530D1A">
        <w:tc>
          <w:tcPr>
            <w:tcW w:w="624" w:type="dxa"/>
            <w:vMerge w:val="restart"/>
            <w:tcBorders>
              <w:bottom w:val="nil"/>
            </w:tcBorders>
          </w:tcPr>
          <w:p w:rsidR="00E81F4F" w:rsidRDefault="00E81F4F">
            <w:pPr>
              <w:pStyle w:val="ConsPlusNormal"/>
              <w:jc w:val="center"/>
            </w:pPr>
            <w:r>
              <w:t>11</w:t>
            </w:r>
          </w:p>
        </w:tc>
        <w:tc>
          <w:tcPr>
            <w:tcW w:w="2778" w:type="dxa"/>
            <w:vMerge w:val="restart"/>
            <w:tcBorders>
              <w:bottom w:val="nil"/>
            </w:tcBorders>
          </w:tcPr>
          <w:p w:rsidR="00E81F4F" w:rsidRDefault="00E81F4F">
            <w:pPr>
              <w:pStyle w:val="ConsPlusNormal"/>
            </w:pPr>
            <w:r>
              <w:t>Охват населения муниципального образования печатными средствами массовой информации, в которых распространяется официальная информация о деятельности органов местного самоуправления (процентов)</w:t>
            </w:r>
          </w:p>
        </w:tc>
        <w:tc>
          <w:tcPr>
            <w:tcW w:w="6690" w:type="dxa"/>
            <w:gridSpan w:val="3"/>
            <w:tcBorders>
              <w:bottom w:val="nil"/>
            </w:tcBorders>
          </w:tcPr>
          <w:p w:rsidR="00E81F4F" w:rsidRDefault="00530D1A">
            <w:pPr>
              <w:pStyle w:val="ConsPlusNormal"/>
              <w:jc w:val="center"/>
            </w:pPr>
            <w:r>
              <w:rPr>
                <w:position w:val="-27"/>
              </w:rPr>
              <w:pict>
                <v:shape id="_x0000_i1037" style="width:174pt;height:38.25pt" coordsize="" o:spt="100" adj="0,,0" path="" filled="f" stroked="f">
                  <v:stroke joinstyle="miter"/>
                  <v:imagedata r:id="rId25" o:title="base_1_347546_32780"/>
                  <v:formulas/>
                  <v:path o:connecttype="segments"/>
                </v:shape>
              </w:pict>
            </w:r>
            <w:r w:rsidR="00E81F4F">
              <w:t>,</w:t>
            </w:r>
          </w:p>
        </w:tc>
      </w:tr>
      <w:tr w:rsidR="00E81F4F" w:rsidTr="00530D1A">
        <w:tblPrEx>
          <w:tblBorders>
            <w:insideH w:val="nil"/>
          </w:tblBorders>
        </w:tblPrEx>
        <w:tc>
          <w:tcPr>
            <w:tcW w:w="624" w:type="dxa"/>
            <w:vMerge/>
            <w:tcBorders>
              <w:bottom w:val="nil"/>
            </w:tcBorders>
          </w:tcPr>
          <w:p w:rsidR="00E81F4F" w:rsidRDefault="00E81F4F"/>
        </w:tc>
        <w:tc>
          <w:tcPr>
            <w:tcW w:w="2778" w:type="dxa"/>
            <w:vMerge/>
            <w:tcBorders>
              <w:bottom w:val="nil"/>
            </w:tcBorders>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gramStart"/>
            <w:r>
              <w:t>G - общее количество печатных средств массовой информации, учредителем которых выступает муниципальное образование (в том числе муниципальный район) и (или)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доставляемых в соответствующий городской округ (городской округ с внутригородским делением), городское или сельское поселение в наблюдаемую неделю отчетного года</w:t>
            </w:r>
            <w:proofErr w:type="gramEnd"/>
            <w:r>
              <w:t xml:space="preserve"> (единиц)</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spellStart"/>
            <w:proofErr w:type="gramStart"/>
            <w:r>
              <w:t>Масс</w:t>
            </w:r>
            <w:r>
              <w:rPr>
                <w:vertAlign w:val="subscript"/>
              </w:rPr>
              <w:t>i</w:t>
            </w:r>
            <w:proofErr w:type="spellEnd"/>
            <w:r>
              <w:t xml:space="preserve"> - суммарный недельный тираж i-того печатного средства массовой информации, учредителем которого выступает муниципальное образование (в том числе муниципальный район) и (или)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(например, оповещение о проведении публичных слушаний, порядок учета предложений по проекту муниципального правового акта о </w:t>
            </w:r>
            <w:r>
              <w:lastRenderedPageBreak/>
              <w:t>внесении изменений</w:t>
            </w:r>
            <w:proofErr w:type="gramEnd"/>
            <w:r>
              <w:t xml:space="preserve"> и дополнений в устав муниципального образования, извещение о закупке товара, работы, услуги для обеспечения муниципальных нужд), доставляемый (по подписке или иным способом) в поселение или городской округ (городской округ с внутригородским делением), участвующий во Всероссийском конкурсе "Лучшая муниципальная практика", в наблюдаемую неделю отчетного года (экземпляров), </w:t>
            </w:r>
            <w:proofErr w:type="gramStart"/>
            <w:r>
              <w:t>для</w:t>
            </w:r>
            <w:proofErr w:type="gramEnd"/>
            <w:r>
              <w:t>:</w:t>
            </w:r>
          </w:p>
        </w:tc>
        <w:tc>
          <w:tcPr>
            <w:tcW w:w="3118" w:type="dxa"/>
            <w:vAlign w:val="center"/>
          </w:tcPr>
          <w:p w:rsidR="00E81F4F" w:rsidRDefault="00E81F4F">
            <w:pPr>
              <w:pStyle w:val="ConsPlusNormal"/>
              <w:jc w:val="center"/>
            </w:pPr>
            <w:r>
              <w:lastRenderedPageBreak/>
              <w:t>-</w:t>
            </w:r>
          </w:p>
        </w:tc>
      </w:tr>
      <w:tr w:rsidR="00E81F4F" w:rsidTr="00530D1A">
        <w:tc>
          <w:tcPr>
            <w:tcW w:w="624" w:type="dxa"/>
            <w:vMerge w:val="restart"/>
            <w:tcBorders>
              <w:top w:val="nil"/>
            </w:tcBorders>
          </w:tcPr>
          <w:p w:rsidR="00E81F4F" w:rsidRDefault="00E81F4F">
            <w:pPr>
              <w:pStyle w:val="ConsPlusNormal"/>
            </w:pPr>
          </w:p>
        </w:tc>
        <w:tc>
          <w:tcPr>
            <w:tcW w:w="2778" w:type="dxa"/>
            <w:vMerge w:val="restart"/>
            <w:tcBorders>
              <w:top w:val="nil"/>
            </w:tcBorders>
          </w:tcPr>
          <w:p w:rsidR="00E81F4F" w:rsidRDefault="00E81F4F">
            <w:pPr>
              <w:pStyle w:val="ConsPlusNormal"/>
            </w:pPr>
          </w:p>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1</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&lt;...&gt;</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i = G</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r>
              <w:t>Наблюдаемая неделя отчетного года, выбранная муниципальным образованием самостоятельно, дата</w:t>
            </w:r>
          </w:p>
        </w:tc>
        <w:tc>
          <w:tcPr>
            <w:tcW w:w="3118" w:type="dxa"/>
            <w:vAlign w:val="center"/>
          </w:tcPr>
          <w:p w:rsidR="00E81F4F" w:rsidRDefault="00E81F4F">
            <w:pPr>
              <w:pStyle w:val="ConsPlusNormal"/>
              <w:jc w:val="center"/>
            </w:pPr>
            <w:r>
              <w:t>&lt;ДД</w:t>
            </w:r>
            <w:proofErr w:type="gramStart"/>
            <w:r>
              <w:t>.М</w:t>
            </w:r>
            <w:proofErr w:type="gramEnd"/>
            <w:r>
              <w:t>М - ДД.ММ.ГГГГ&gt;</w:t>
            </w:r>
          </w:p>
        </w:tc>
      </w:tr>
      <w:tr w:rsidR="00E81F4F" w:rsidTr="00530D1A">
        <w:tc>
          <w:tcPr>
            <w:tcW w:w="624" w:type="dxa"/>
            <w:vMerge w:val="restart"/>
            <w:tcBorders>
              <w:bottom w:val="nil"/>
            </w:tcBorders>
          </w:tcPr>
          <w:p w:rsidR="00E81F4F" w:rsidRDefault="00E81F4F">
            <w:pPr>
              <w:pStyle w:val="ConsPlusNormal"/>
              <w:jc w:val="center"/>
            </w:pPr>
            <w:r>
              <w:t>12</w:t>
            </w:r>
          </w:p>
        </w:tc>
        <w:tc>
          <w:tcPr>
            <w:tcW w:w="2778" w:type="dxa"/>
            <w:vMerge w:val="restart"/>
            <w:tcBorders>
              <w:bottom w:val="nil"/>
            </w:tcBorders>
          </w:tcPr>
          <w:p w:rsidR="00E81F4F" w:rsidRDefault="00E81F4F">
            <w:pPr>
              <w:pStyle w:val="ConsPlusNormal"/>
            </w:pPr>
            <w:r>
              <w:t>Эффективность официальных сайтов (единого портала) органов местного самоуправления в информационно-телекоммуникационной сети "Интернет" (единиц)</w:t>
            </w:r>
          </w:p>
        </w:tc>
        <w:tc>
          <w:tcPr>
            <w:tcW w:w="6690" w:type="dxa"/>
            <w:gridSpan w:val="3"/>
            <w:tcBorders>
              <w:bottom w:val="nil"/>
            </w:tcBorders>
          </w:tcPr>
          <w:p w:rsidR="00E81F4F" w:rsidRDefault="00530D1A">
            <w:pPr>
              <w:pStyle w:val="ConsPlusNormal"/>
              <w:jc w:val="center"/>
            </w:pPr>
            <w:r>
              <w:rPr>
                <w:position w:val="-25"/>
              </w:rPr>
              <w:pict>
                <v:shape id="_x0000_i1038" style="width:242.25pt;height:36.75pt" coordsize="" o:spt="100" adj="0,,0" path="" filled="f" stroked="f">
                  <v:stroke joinstyle="miter"/>
                  <v:imagedata r:id="rId26" o:title="base_1_347546_32781"/>
                  <v:formulas/>
                  <v:path o:connecttype="segments"/>
                </v:shape>
              </w:pict>
            </w:r>
          </w:p>
        </w:tc>
      </w:tr>
      <w:tr w:rsidR="00E81F4F" w:rsidTr="00530D1A">
        <w:tblPrEx>
          <w:tblBorders>
            <w:insideH w:val="nil"/>
          </w:tblBorders>
        </w:tblPrEx>
        <w:tc>
          <w:tcPr>
            <w:tcW w:w="624" w:type="dxa"/>
            <w:vMerge/>
            <w:tcBorders>
              <w:bottom w:val="nil"/>
            </w:tcBorders>
          </w:tcPr>
          <w:p w:rsidR="00E81F4F" w:rsidRDefault="00E81F4F"/>
        </w:tc>
        <w:tc>
          <w:tcPr>
            <w:tcW w:w="2778" w:type="dxa"/>
            <w:vMerge/>
            <w:tcBorders>
              <w:bottom w:val="nil"/>
            </w:tcBorders>
          </w:tcPr>
          <w:p w:rsidR="00E81F4F" w:rsidRDefault="00E81F4F"/>
        </w:tc>
        <w:tc>
          <w:tcPr>
            <w:tcW w:w="6690" w:type="dxa"/>
            <w:gridSpan w:val="3"/>
            <w:tcBorders>
              <w:top w:val="nil"/>
            </w:tcBorders>
          </w:tcPr>
          <w:p w:rsidR="00E81F4F" w:rsidRDefault="00E81F4F">
            <w:pPr>
              <w:pStyle w:val="ConsPlusNormal"/>
            </w:pPr>
            <w:r>
              <w:t>где:</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spellStart"/>
            <w:r>
              <w:t>Мас</w:t>
            </w:r>
            <w:proofErr w:type="spellEnd"/>
            <w:r>
              <w:t xml:space="preserve"> - количество муниципальных правовых актов, принятых в отчетном году и размещенных на официальных сайтах (едином портале) органов местного самоуправления (единиц)</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spellStart"/>
            <w:r>
              <w:t>Ма</w:t>
            </w:r>
            <w:proofErr w:type="spellEnd"/>
            <w:r>
              <w:t xml:space="preserve"> - количество муниципальных правовых актов, принятых в отчетном году (единиц)</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r>
              <w:t>Кос - количество обращений граждан, поступивших в органы местного самоуправления через официальные сайты (единый портал) органов местного самоуправления или по электронной почте (единиц)</w:t>
            </w:r>
          </w:p>
        </w:tc>
        <w:tc>
          <w:tcPr>
            <w:tcW w:w="3118" w:type="dxa"/>
            <w:vAlign w:val="center"/>
          </w:tcPr>
          <w:p w:rsidR="00E81F4F" w:rsidRDefault="00E81F4F">
            <w:pPr>
              <w:pStyle w:val="ConsPlusNormal"/>
              <w:jc w:val="center"/>
            </w:pPr>
            <w:r>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gramStart"/>
            <w:r>
              <w:t>Ко</w:t>
            </w:r>
            <w:proofErr w:type="gramEnd"/>
            <w:r>
              <w:t xml:space="preserve"> - количество письменных обращений граждан, поступивших в органы местного самоуправления по всем каналам (в электронном виде, с почтовым отправлением, переданные лично) в отчетном году </w:t>
            </w:r>
            <w:r>
              <w:lastRenderedPageBreak/>
              <w:t>(единиц)</w:t>
            </w:r>
          </w:p>
        </w:tc>
        <w:tc>
          <w:tcPr>
            <w:tcW w:w="3118" w:type="dxa"/>
            <w:vAlign w:val="center"/>
          </w:tcPr>
          <w:p w:rsidR="00E81F4F" w:rsidRDefault="00E81F4F">
            <w:pPr>
              <w:pStyle w:val="ConsPlusNormal"/>
              <w:jc w:val="center"/>
            </w:pPr>
            <w:r>
              <w:lastRenderedPageBreak/>
              <w:t>&lt;...&gt;</w:t>
            </w:r>
          </w:p>
        </w:tc>
      </w:tr>
      <w:tr w:rsidR="00E81F4F" w:rsidTr="00530D1A">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Pr>
          <w:p w:rsidR="00E81F4F" w:rsidRDefault="00E81F4F">
            <w:pPr>
              <w:pStyle w:val="ConsPlusNormal"/>
            </w:pPr>
            <w:proofErr w:type="gramStart"/>
            <w:r>
              <w:t>Р</w:t>
            </w:r>
            <w:proofErr w:type="gramEnd"/>
            <w:r>
              <w:t xml:space="preserve"> - численность посетителей официальных сайтов (единого портала) органов местного самоуправления (человек), определяемая по формуле:</w:t>
            </w:r>
          </w:p>
        </w:tc>
        <w:tc>
          <w:tcPr>
            <w:tcW w:w="3118" w:type="dxa"/>
            <w:vAlign w:val="center"/>
          </w:tcPr>
          <w:p w:rsidR="00E81F4F" w:rsidRDefault="00E81F4F">
            <w:pPr>
              <w:pStyle w:val="ConsPlusNormal"/>
              <w:jc w:val="center"/>
            </w:pPr>
            <w:r>
              <w:t>&lt;...&gt;</w:t>
            </w:r>
          </w:p>
        </w:tc>
      </w:tr>
      <w:tr w:rsidR="00E81F4F" w:rsidTr="00530D1A">
        <w:tblPrEx>
          <w:tblBorders>
            <w:insideH w:val="nil"/>
          </w:tblBorders>
        </w:tblPrEx>
        <w:tc>
          <w:tcPr>
            <w:tcW w:w="624" w:type="dxa"/>
            <w:vMerge/>
            <w:tcBorders>
              <w:bottom w:val="nil"/>
            </w:tcBorders>
          </w:tcPr>
          <w:p w:rsidR="00E81F4F" w:rsidRDefault="00E81F4F"/>
        </w:tc>
        <w:tc>
          <w:tcPr>
            <w:tcW w:w="2778" w:type="dxa"/>
            <w:vMerge/>
            <w:tcBorders>
              <w:bottom w:val="nil"/>
            </w:tcBorders>
          </w:tcPr>
          <w:p w:rsidR="00E81F4F" w:rsidRDefault="00E81F4F"/>
        </w:tc>
        <w:tc>
          <w:tcPr>
            <w:tcW w:w="3572" w:type="dxa"/>
            <w:gridSpan w:val="2"/>
            <w:tcBorders>
              <w:bottom w:val="nil"/>
            </w:tcBorders>
          </w:tcPr>
          <w:p w:rsidR="00E81F4F" w:rsidRDefault="00530D1A">
            <w:pPr>
              <w:pStyle w:val="ConsPlusNormal"/>
              <w:jc w:val="center"/>
            </w:pPr>
            <w:r>
              <w:rPr>
                <w:position w:val="-26"/>
              </w:rPr>
              <w:pict>
                <v:shape id="_x0000_i1039" style="width:129.75pt;height:37.5pt" coordsize="" o:spt="100" adj="0,,0" path="" filled="f" stroked="f">
                  <v:stroke joinstyle="miter"/>
                  <v:imagedata r:id="rId27" o:title="base_1_347546_32782"/>
                  <v:formulas/>
                  <v:path o:connecttype="segments"/>
                </v:shape>
              </w:pict>
            </w:r>
            <w:r w:rsidR="00E81F4F">
              <w:t>,</w:t>
            </w:r>
          </w:p>
        </w:tc>
        <w:tc>
          <w:tcPr>
            <w:tcW w:w="3118" w:type="dxa"/>
            <w:tcBorders>
              <w:bottom w:val="nil"/>
            </w:tcBorders>
            <w:vAlign w:val="center"/>
          </w:tcPr>
          <w:p w:rsidR="00E81F4F" w:rsidRDefault="00E81F4F">
            <w:pPr>
              <w:pStyle w:val="ConsPlusNormal"/>
              <w:jc w:val="center"/>
            </w:pPr>
            <w:r>
              <w:t>-</w:t>
            </w:r>
          </w:p>
        </w:tc>
      </w:tr>
      <w:tr w:rsidR="00E81F4F" w:rsidTr="00530D1A">
        <w:tblPrEx>
          <w:tblBorders>
            <w:insideH w:val="nil"/>
          </w:tblBorders>
        </w:tblPrEx>
        <w:tc>
          <w:tcPr>
            <w:tcW w:w="624" w:type="dxa"/>
            <w:vMerge w:val="restart"/>
            <w:tcBorders>
              <w:top w:val="nil"/>
            </w:tcBorders>
          </w:tcPr>
          <w:p w:rsidR="00E81F4F" w:rsidRDefault="00E81F4F">
            <w:pPr>
              <w:pStyle w:val="ConsPlusNormal"/>
            </w:pPr>
          </w:p>
        </w:tc>
        <w:tc>
          <w:tcPr>
            <w:tcW w:w="2778" w:type="dxa"/>
            <w:vMerge w:val="restart"/>
            <w:tcBorders>
              <w:top w:val="nil"/>
            </w:tcBorders>
          </w:tcPr>
          <w:p w:rsidR="00E81F4F" w:rsidRDefault="00E81F4F">
            <w:pPr>
              <w:pStyle w:val="ConsPlusNormal"/>
            </w:pPr>
          </w:p>
        </w:tc>
        <w:tc>
          <w:tcPr>
            <w:tcW w:w="3572" w:type="dxa"/>
            <w:gridSpan w:val="2"/>
            <w:tcBorders>
              <w:top w:val="nil"/>
            </w:tcBorders>
          </w:tcPr>
          <w:p w:rsidR="00E81F4F" w:rsidRDefault="00E81F4F">
            <w:pPr>
              <w:pStyle w:val="ConsPlusNormal"/>
            </w:pPr>
            <w:r>
              <w:t>где:</w:t>
            </w:r>
          </w:p>
        </w:tc>
        <w:tc>
          <w:tcPr>
            <w:tcW w:w="3118" w:type="dxa"/>
            <w:tcBorders>
              <w:top w:val="nil"/>
            </w:tcBorders>
            <w:vAlign w:val="center"/>
          </w:tcPr>
          <w:p w:rsidR="00E81F4F" w:rsidRDefault="00E81F4F">
            <w:pPr>
              <w:pStyle w:val="ConsPlusNormal"/>
            </w:pP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proofErr w:type="spellStart"/>
            <w:proofErr w:type="gramStart"/>
            <w:r>
              <w:t>Кдом</w:t>
            </w:r>
            <w:proofErr w:type="spellEnd"/>
            <w:r>
              <w:t xml:space="preserve"> - средний размер домохозяйства в Российской Федерации (принимается равным числу 2,8 для сельских поселений и числу 2,5 - для городских поселений, городских округов (городских округов с внутригородским делением)</w:t>
            </w:r>
            <w:proofErr w:type="gramEnd"/>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r>
              <w:t>L - равняется числу 7 при недельном периоде измерения и числу 2 - при измерениях в начале и конце недельного периода</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proofErr w:type="spellStart"/>
            <w:r>
              <w:t>П</w:t>
            </w:r>
            <w:proofErr w:type="gramStart"/>
            <w:r>
              <w:rPr>
                <w:vertAlign w:val="subscript"/>
              </w:rPr>
              <w:t>j</w:t>
            </w:r>
            <w:proofErr w:type="spellEnd"/>
            <w:proofErr w:type="gramEnd"/>
            <w:r>
              <w:t xml:space="preserve"> - суммарная численность уникальных посетителей официальных сайтов (единого портала) органов местного самоуправления, включая официальный сайт муниципального многофункционального центра предоставления государственных и муниципальных услуг, в j-</w:t>
            </w:r>
            <w:proofErr w:type="spellStart"/>
            <w:r>
              <w:t>тый</w:t>
            </w:r>
            <w:proofErr w:type="spellEnd"/>
            <w:r>
              <w:t xml:space="preserve"> день (единиц), определяемая:</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vAlign w:val="center"/>
          </w:tcPr>
          <w:p w:rsidR="00E81F4F" w:rsidRDefault="00E81F4F">
            <w:pPr>
              <w:pStyle w:val="ConsPlusNormal"/>
              <w:jc w:val="center"/>
            </w:pPr>
            <w:r>
              <w:t xml:space="preserve">с помощью бесплатного счетчика посещаемости или иного инструмента веб-аналитики </w:t>
            </w:r>
            <w:proofErr w:type="gramStart"/>
            <w:r>
              <w:t>для</w:t>
            </w:r>
            <w:proofErr w:type="gramEnd"/>
            <w:r>
              <w:t>:</w:t>
            </w:r>
          </w:p>
        </w:tc>
        <w:tc>
          <w:tcPr>
            <w:tcW w:w="3118" w:type="dxa"/>
            <w:vAlign w:val="center"/>
          </w:tcPr>
          <w:p w:rsidR="00E81F4F" w:rsidRDefault="00E81F4F">
            <w:pPr>
              <w:pStyle w:val="ConsPlusNormal"/>
              <w:jc w:val="center"/>
            </w:pPr>
            <w:r>
              <w:t>&lt;указать используемый счетчик посещаемости или инструмент веб-аналитики&gt;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j = 1</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j = &lt;...&gt;</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2381" w:type="dxa"/>
            <w:tcBorders>
              <w:right w:val="nil"/>
            </w:tcBorders>
          </w:tcPr>
          <w:p w:rsidR="00E81F4F" w:rsidRDefault="00E81F4F">
            <w:pPr>
              <w:pStyle w:val="ConsPlusNormal"/>
            </w:pPr>
          </w:p>
        </w:tc>
        <w:tc>
          <w:tcPr>
            <w:tcW w:w="1191" w:type="dxa"/>
            <w:tcBorders>
              <w:left w:val="nil"/>
            </w:tcBorders>
          </w:tcPr>
          <w:p w:rsidR="00E81F4F" w:rsidRDefault="00E81F4F">
            <w:pPr>
              <w:pStyle w:val="ConsPlusNormal"/>
              <w:jc w:val="center"/>
            </w:pPr>
            <w:r>
              <w:t>j = L</w:t>
            </w:r>
          </w:p>
        </w:tc>
        <w:tc>
          <w:tcPr>
            <w:tcW w:w="3118" w:type="dxa"/>
            <w:vAlign w:val="center"/>
          </w:tcPr>
          <w:p w:rsidR="00E81F4F" w:rsidRDefault="00E81F4F">
            <w:pPr>
              <w:pStyle w:val="ConsPlusNormal"/>
              <w:jc w:val="center"/>
            </w:pPr>
            <w:r>
              <w:t>&lt;...&gt;</w:t>
            </w:r>
          </w:p>
        </w:tc>
      </w:tr>
      <w:tr w:rsidR="00E81F4F" w:rsidTr="00530D1A">
        <w:tc>
          <w:tcPr>
            <w:tcW w:w="624" w:type="dxa"/>
            <w:vMerge/>
            <w:tcBorders>
              <w:top w:val="nil"/>
            </w:tcBorders>
          </w:tcPr>
          <w:p w:rsidR="00E81F4F" w:rsidRDefault="00E81F4F"/>
        </w:tc>
        <w:tc>
          <w:tcPr>
            <w:tcW w:w="2778" w:type="dxa"/>
            <w:vMerge/>
            <w:tcBorders>
              <w:top w:val="nil"/>
            </w:tcBorders>
          </w:tcPr>
          <w:p w:rsidR="00E81F4F" w:rsidRDefault="00E81F4F"/>
        </w:tc>
        <w:tc>
          <w:tcPr>
            <w:tcW w:w="3572" w:type="dxa"/>
            <w:gridSpan w:val="2"/>
          </w:tcPr>
          <w:p w:rsidR="00E81F4F" w:rsidRDefault="00E81F4F">
            <w:pPr>
              <w:pStyle w:val="ConsPlusNormal"/>
            </w:pPr>
            <w:r>
              <w:t>Y - продолжительность отчетного календарного года (дней)</w:t>
            </w:r>
          </w:p>
        </w:tc>
        <w:tc>
          <w:tcPr>
            <w:tcW w:w="3118" w:type="dxa"/>
            <w:vAlign w:val="center"/>
          </w:tcPr>
          <w:p w:rsidR="00E81F4F" w:rsidRDefault="00E81F4F">
            <w:pPr>
              <w:pStyle w:val="ConsPlusNormal"/>
              <w:jc w:val="center"/>
            </w:pPr>
            <w:r>
              <w:t>&lt;...&gt;</w:t>
            </w:r>
          </w:p>
        </w:tc>
      </w:tr>
    </w:tbl>
    <w:p w:rsidR="00E81F4F" w:rsidRDefault="00E81F4F">
      <w:pPr>
        <w:sectPr w:rsidR="00E81F4F" w:rsidSect="00530D1A">
          <w:pgSz w:w="11905" w:h="16838"/>
          <w:pgMar w:top="1134" w:right="706" w:bottom="1134" w:left="850" w:header="0" w:footer="0" w:gutter="0"/>
          <w:cols w:space="720"/>
          <w:docGrid w:linePitch="299"/>
        </w:sectPr>
      </w:pPr>
    </w:p>
    <w:p w:rsidR="00E81F4F" w:rsidRDefault="00E81F4F">
      <w:pPr>
        <w:pStyle w:val="ConsPlusNormal"/>
        <w:jc w:val="both"/>
      </w:pPr>
    </w:p>
    <w:p w:rsidR="00E81F4F" w:rsidRDefault="00E81F4F">
      <w:pPr>
        <w:pStyle w:val="ConsPlusNonformat"/>
        <w:jc w:val="both"/>
      </w:pPr>
      <w:r>
        <w:t xml:space="preserve">            Глава</w:t>
      </w:r>
    </w:p>
    <w:p w:rsidR="00E81F4F" w:rsidRDefault="00E81F4F">
      <w:pPr>
        <w:pStyle w:val="ConsPlusNonformat"/>
        <w:jc w:val="both"/>
      </w:pPr>
      <w:r>
        <w:t>"___________________________"</w:t>
      </w:r>
    </w:p>
    <w:p w:rsidR="00E81F4F" w:rsidRDefault="00E81F4F">
      <w:pPr>
        <w:pStyle w:val="ConsPlusNonformat"/>
        <w:jc w:val="both"/>
      </w:pPr>
      <w:proofErr w:type="gramStart"/>
      <w:r>
        <w:t>(наименование муниципального</w:t>
      </w:r>
      <w:proofErr w:type="gramEnd"/>
    </w:p>
    <w:p w:rsidR="00E81F4F" w:rsidRDefault="00E81F4F">
      <w:pPr>
        <w:pStyle w:val="ConsPlusNonformat"/>
        <w:jc w:val="both"/>
      </w:pPr>
      <w:r>
        <w:t xml:space="preserve">        образования)               (подпись)            Расшифровка подписи</w:t>
      </w:r>
    </w:p>
    <w:p w:rsidR="00E81F4F" w:rsidRDefault="00E81F4F">
      <w:pPr>
        <w:pStyle w:val="ConsPlusNonformat"/>
        <w:jc w:val="both"/>
      </w:pPr>
    </w:p>
    <w:p w:rsidR="00E81F4F" w:rsidRDefault="00E81F4F">
      <w:pPr>
        <w:pStyle w:val="ConsPlusNonformat"/>
        <w:jc w:val="both"/>
      </w:pPr>
      <w:r>
        <w:t xml:space="preserve">           СОГЛАСОВАНО</w:t>
      </w:r>
    </w:p>
    <w:p w:rsidR="00E81F4F" w:rsidRDefault="00E81F4F">
      <w:pPr>
        <w:pStyle w:val="ConsPlusNonformat"/>
        <w:jc w:val="both"/>
      </w:pPr>
      <w:r>
        <w:t>__________________________________</w:t>
      </w:r>
    </w:p>
    <w:p w:rsidR="00E81F4F" w:rsidRDefault="00E81F4F">
      <w:pPr>
        <w:pStyle w:val="ConsPlusNonformat"/>
        <w:jc w:val="both"/>
      </w:pPr>
      <w:r>
        <w:t xml:space="preserve">     </w:t>
      </w:r>
      <w:proofErr w:type="gramStart"/>
      <w:r>
        <w:t>(наименование должности</w:t>
      </w:r>
      <w:proofErr w:type="gramEnd"/>
    </w:p>
    <w:p w:rsidR="00E81F4F" w:rsidRDefault="00E81F4F">
      <w:pPr>
        <w:pStyle w:val="ConsPlusNonformat"/>
        <w:jc w:val="both"/>
      </w:pPr>
      <w:r>
        <w:t>__________________________________</w:t>
      </w:r>
    </w:p>
    <w:p w:rsidR="00E81F4F" w:rsidRDefault="00E81F4F">
      <w:pPr>
        <w:pStyle w:val="ConsPlusNonformat"/>
        <w:jc w:val="both"/>
      </w:pPr>
      <w:r>
        <w:t xml:space="preserve">визирующего должностного лица) </w:t>
      </w:r>
      <w:hyperlink w:anchor="P399" w:history="1">
        <w:r>
          <w:rPr>
            <w:color w:val="0000FF"/>
          </w:rPr>
          <w:t>&lt;2&gt;</w:t>
        </w:r>
      </w:hyperlink>
    </w:p>
    <w:p w:rsidR="00E81F4F" w:rsidRDefault="00E81F4F">
      <w:pPr>
        <w:pStyle w:val="ConsPlusNonformat"/>
        <w:jc w:val="both"/>
      </w:pPr>
    </w:p>
    <w:p w:rsidR="00E81F4F" w:rsidRDefault="00530D1A">
      <w:pPr>
        <w:pStyle w:val="ConsPlusNonformat"/>
        <w:jc w:val="both"/>
      </w:pPr>
      <w:r>
        <w:t xml:space="preserve">                                   (п</w:t>
      </w:r>
      <w:r w:rsidR="00E81F4F">
        <w:t>одпись</w:t>
      </w:r>
      <w:r>
        <w:t>)</w:t>
      </w:r>
      <w:r w:rsidR="00E81F4F">
        <w:t xml:space="preserve">            Расшифровка</w:t>
      </w:r>
      <w:r>
        <w:t xml:space="preserve"> </w:t>
      </w:r>
      <w:r w:rsidR="00E81F4F">
        <w:t>подписи</w:t>
      </w:r>
    </w:p>
    <w:p w:rsidR="00E81F4F" w:rsidRDefault="00E81F4F">
      <w:pPr>
        <w:pStyle w:val="ConsPlusNormal"/>
        <w:jc w:val="both"/>
      </w:pPr>
    </w:p>
    <w:p w:rsidR="00E81F4F" w:rsidRDefault="00E81F4F">
      <w:pPr>
        <w:pStyle w:val="ConsPlusNormal"/>
        <w:ind w:firstLine="540"/>
        <w:jc w:val="both"/>
      </w:pPr>
      <w:r>
        <w:t>--------------------------------</w:t>
      </w:r>
    </w:p>
    <w:p w:rsidR="00E81F4F" w:rsidRDefault="00E81F4F" w:rsidP="00530D1A">
      <w:pPr>
        <w:pStyle w:val="ConsPlusNormal"/>
        <w:ind w:firstLine="540"/>
        <w:jc w:val="both"/>
      </w:pPr>
      <w:r>
        <w:t>&lt;1</w:t>
      </w:r>
      <w:proofErr w:type="gramStart"/>
      <w:r>
        <w:t>&gt; З</w:t>
      </w:r>
      <w:proofErr w:type="gramEnd"/>
      <w:r>
        <w:t>десь и далее вместо обозначения "&lt;...&gt;" указывается соответствующее значение.</w:t>
      </w:r>
    </w:p>
    <w:p w:rsidR="00E81F4F" w:rsidRDefault="00E81F4F" w:rsidP="00530D1A">
      <w:pPr>
        <w:pStyle w:val="ConsPlusNormal"/>
        <w:ind w:firstLine="540"/>
        <w:jc w:val="both"/>
      </w:pPr>
      <w:bookmarkStart w:id="7" w:name="P399"/>
      <w:bookmarkEnd w:id="7"/>
      <w:r>
        <w:t>&lt;2&gt; Высшим должностным лицом (руководителем высшего исполнительного органа государственной власти) субъекта Российской Федерации визируются сведения о значениях показателей для оценки конкурсной заявки, представляемой по результатам регионального этапа конкурса в Комиссию.</w:t>
      </w:r>
    </w:p>
    <w:p w:rsidR="00E81F4F" w:rsidRDefault="00E81F4F" w:rsidP="00530D1A">
      <w:pPr>
        <w:pStyle w:val="ConsPlusNormal"/>
        <w:ind w:firstLine="540"/>
        <w:jc w:val="both"/>
      </w:pPr>
      <w:proofErr w:type="gramStart"/>
      <w:r>
        <w:t xml:space="preserve">В случае если конкурсная заявка направляется в Комиссию Ассоциацией "Единое общероссийское объединение муниципальных образований (Конгресс)" или Общероссийской общественной организацией "Всероссийский Совет местного самоуправления" в порядке, предусмотренном </w:t>
      </w:r>
      <w:hyperlink r:id="rId28"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сведения о значениях показателей для оценки конкурсной заявки муниципального образования визируются должностным лицом</w:t>
      </w:r>
      <w:proofErr w:type="gramEnd"/>
      <w:r>
        <w:t xml:space="preserve"> указанной некоммерческой организации, уполномоченным действовать от ее имени без доверенности.</w:t>
      </w:r>
    </w:p>
    <w:p w:rsidR="00E81F4F" w:rsidRDefault="00E81F4F" w:rsidP="00530D1A">
      <w:pPr>
        <w:pStyle w:val="ConsPlusNormal"/>
        <w:jc w:val="both"/>
      </w:pPr>
    </w:p>
    <w:p w:rsidR="00E81F4F" w:rsidRDefault="00E81F4F">
      <w:pPr>
        <w:pStyle w:val="ConsPlusNormal"/>
        <w:jc w:val="both"/>
      </w:pPr>
    </w:p>
    <w:p w:rsidR="00E81F4F" w:rsidRDefault="00E81F4F">
      <w:pPr>
        <w:pStyle w:val="ConsPlusNormal"/>
        <w:jc w:val="both"/>
      </w:pPr>
    </w:p>
    <w:p w:rsidR="00E81F4F" w:rsidRDefault="00E81F4F">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530D1A" w:rsidRDefault="00530D1A">
      <w:pPr>
        <w:pStyle w:val="ConsPlusNormal"/>
        <w:jc w:val="both"/>
      </w:pPr>
    </w:p>
    <w:p w:rsidR="00E81F4F" w:rsidRDefault="00E81F4F">
      <w:pPr>
        <w:pStyle w:val="ConsPlusNormal"/>
        <w:jc w:val="both"/>
      </w:pPr>
    </w:p>
    <w:p w:rsidR="00E81F4F" w:rsidRDefault="00E81F4F">
      <w:pPr>
        <w:pStyle w:val="ConsPlusNormal"/>
        <w:jc w:val="right"/>
        <w:outlineLvl w:val="0"/>
      </w:pPr>
      <w:r>
        <w:lastRenderedPageBreak/>
        <w:t>Приложение N 2</w:t>
      </w:r>
    </w:p>
    <w:p w:rsidR="00E81F4F" w:rsidRDefault="00E81F4F">
      <w:pPr>
        <w:pStyle w:val="ConsPlusNormal"/>
        <w:jc w:val="right"/>
      </w:pPr>
      <w:r>
        <w:t>к приказу Министерства юстиции</w:t>
      </w:r>
    </w:p>
    <w:p w:rsidR="00E81F4F" w:rsidRDefault="00E81F4F">
      <w:pPr>
        <w:pStyle w:val="ConsPlusNormal"/>
        <w:jc w:val="right"/>
      </w:pPr>
      <w:r>
        <w:t>Российской Федерации</w:t>
      </w:r>
    </w:p>
    <w:p w:rsidR="00E81F4F" w:rsidRDefault="00E81F4F">
      <w:pPr>
        <w:pStyle w:val="ConsPlusNormal"/>
        <w:jc w:val="right"/>
      </w:pPr>
      <w:r>
        <w:t>от 30 ноября 2016 г. N 270</w:t>
      </w:r>
    </w:p>
    <w:p w:rsidR="00E81F4F" w:rsidRDefault="00E81F4F">
      <w:pPr>
        <w:pStyle w:val="ConsPlusNormal"/>
        <w:jc w:val="both"/>
      </w:pPr>
    </w:p>
    <w:p w:rsidR="00E81F4F" w:rsidRDefault="00E81F4F">
      <w:pPr>
        <w:pStyle w:val="ConsPlusTitle"/>
        <w:jc w:val="center"/>
      </w:pPr>
      <w:bookmarkStart w:id="8" w:name="P411"/>
      <w:bookmarkEnd w:id="8"/>
      <w:r>
        <w:t>МЕТОДИКА</w:t>
      </w:r>
    </w:p>
    <w:p w:rsidR="00E81F4F" w:rsidRDefault="00E81F4F">
      <w:pPr>
        <w:pStyle w:val="ConsPlusTitle"/>
        <w:jc w:val="center"/>
      </w:pPr>
      <w:r>
        <w:t>ОЦЕНКИ КОНКУРСНЫХ ЗАЯВОК МУНИЦИПАЛЬНЫХ ОБРАЗОВАНИЙ,</w:t>
      </w:r>
    </w:p>
    <w:p w:rsidR="00E81F4F" w:rsidRDefault="00E81F4F">
      <w:pPr>
        <w:pStyle w:val="ConsPlusTitle"/>
        <w:jc w:val="center"/>
      </w:pPr>
      <w:proofErr w:type="gramStart"/>
      <w:r>
        <w:t>ПРЕДСТАВЛЯЕМЫХ</w:t>
      </w:r>
      <w:proofErr w:type="gramEnd"/>
      <w:r>
        <w:t xml:space="preserve"> ДЛЯ УЧАСТИЯ ВО ВСЕРОССИЙСКОМ КОНКУРСЕ</w:t>
      </w:r>
    </w:p>
    <w:p w:rsidR="00E81F4F" w:rsidRDefault="00E81F4F">
      <w:pPr>
        <w:pStyle w:val="ConsPlusTitle"/>
        <w:jc w:val="center"/>
      </w:pPr>
      <w:r>
        <w:t>"ЛУЧШАЯ МУНИЦИПАЛЬНАЯ ПРАКТИКА" ПО НОМИНАЦИИ "ОБЕСПЕЧЕНИЕ</w:t>
      </w:r>
    </w:p>
    <w:p w:rsidR="00E81F4F" w:rsidRDefault="00E81F4F">
      <w:pPr>
        <w:pStyle w:val="ConsPlusTitle"/>
        <w:jc w:val="center"/>
      </w:pPr>
      <w:r>
        <w:t xml:space="preserve">ЭФФЕКТИВНОЙ "ОБРАТНОЙ СВЯЗИ" С ЖИТЕЛЯМИ </w:t>
      </w:r>
      <w:proofErr w:type="gramStart"/>
      <w:r>
        <w:t>МУНИЦИПАЛЬНЫХ</w:t>
      </w:r>
      <w:proofErr w:type="gramEnd"/>
    </w:p>
    <w:p w:rsidR="00E81F4F" w:rsidRDefault="00E81F4F">
      <w:pPr>
        <w:pStyle w:val="ConsPlusTitle"/>
        <w:jc w:val="center"/>
      </w:pPr>
      <w:r>
        <w:t>ОБРАЗОВАНИЙ, РАЗВИТИЕ ТЕРРИТОРИАЛЬНОГО ОБЩЕСТВЕННОГО</w:t>
      </w:r>
    </w:p>
    <w:p w:rsidR="00E81F4F" w:rsidRDefault="00E81F4F">
      <w:pPr>
        <w:pStyle w:val="ConsPlusTitle"/>
        <w:jc w:val="center"/>
      </w:pPr>
      <w:r>
        <w:t>САМОУПРАВЛЕНИЯ И ПРИВЛЕЧЕНИЕ ГРАЖДАН К ОСУЩЕСТВЛЕНИЮ</w:t>
      </w:r>
    </w:p>
    <w:p w:rsidR="00E81F4F" w:rsidRDefault="00E81F4F">
      <w:pPr>
        <w:pStyle w:val="ConsPlusTitle"/>
        <w:jc w:val="center"/>
      </w:pPr>
      <w:r>
        <w:t>(УЧАСТИЮ В ОСУЩЕСТВЛЕНИИ) МЕСТНОГО САМОУПРАВЛЕНИЯ</w:t>
      </w:r>
    </w:p>
    <w:p w:rsidR="00E81F4F" w:rsidRDefault="00E81F4F">
      <w:pPr>
        <w:pStyle w:val="ConsPlusTitle"/>
        <w:jc w:val="center"/>
      </w:pPr>
      <w:r>
        <w:t>В ИНЫХ ФОРМАХ"</w:t>
      </w:r>
    </w:p>
    <w:p w:rsidR="00E81F4F" w:rsidRDefault="00E81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1F4F">
        <w:trPr>
          <w:jc w:val="center"/>
        </w:trPr>
        <w:tc>
          <w:tcPr>
            <w:tcW w:w="9294" w:type="dxa"/>
            <w:tcBorders>
              <w:top w:val="nil"/>
              <w:left w:val="single" w:sz="24" w:space="0" w:color="CED3F1"/>
              <w:bottom w:val="nil"/>
              <w:right w:val="single" w:sz="24" w:space="0" w:color="F4F3F8"/>
            </w:tcBorders>
            <w:shd w:val="clear" w:color="auto" w:fill="F4F3F8"/>
          </w:tcPr>
          <w:p w:rsidR="00E81F4F" w:rsidRDefault="00E81F4F">
            <w:pPr>
              <w:pStyle w:val="ConsPlusNormal"/>
              <w:jc w:val="center"/>
            </w:pPr>
            <w:r>
              <w:rPr>
                <w:color w:val="392C69"/>
              </w:rPr>
              <w:t>Список изменяющих документов</w:t>
            </w:r>
          </w:p>
          <w:p w:rsidR="00E81F4F" w:rsidRDefault="00E81F4F">
            <w:pPr>
              <w:pStyle w:val="ConsPlusNormal"/>
              <w:jc w:val="center"/>
            </w:pPr>
            <w:r>
              <w:rPr>
                <w:color w:val="392C69"/>
              </w:rPr>
              <w:t xml:space="preserve">(в ред. Приказов Минюста России от 26.04.2018 </w:t>
            </w:r>
            <w:hyperlink r:id="rId29" w:history="1">
              <w:r>
                <w:rPr>
                  <w:color w:val="0000FF"/>
                </w:rPr>
                <w:t>N 77</w:t>
              </w:r>
            </w:hyperlink>
            <w:r>
              <w:rPr>
                <w:color w:val="392C69"/>
              </w:rPr>
              <w:t xml:space="preserve">, от 07.02.2020 </w:t>
            </w:r>
            <w:hyperlink r:id="rId30" w:history="1">
              <w:r>
                <w:rPr>
                  <w:color w:val="0000FF"/>
                </w:rPr>
                <w:t>N 12</w:t>
              </w:r>
            </w:hyperlink>
            <w:r>
              <w:rPr>
                <w:color w:val="392C69"/>
              </w:rPr>
              <w:t>)</w:t>
            </w:r>
          </w:p>
        </w:tc>
      </w:tr>
    </w:tbl>
    <w:p w:rsidR="00E81F4F" w:rsidRDefault="00E81F4F">
      <w:pPr>
        <w:pStyle w:val="ConsPlusNormal"/>
        <w:jc w:val="both"/>
      </w:pPr>
    </w:p>
    <w:p w:rsidR="00E81F4F" w:rsidRDefault="00E81F4F">
      <w:pPr>
        <w:pStyle w:val="ConsPlusNormal"/>
        <w:ind w:firstLine="540"/>
        <w:jc w:val="both"/>
      </w:pPr>
      <w:r>
        <w:t xml:space="preserve">1. </w:t>
      </w:r>
      <w:proofErr w:type="gramStart"/>
      <w:r>
        <w:t xml:space="preserve">Настоящей методикой в соответствии с </w:t>
      </w:r>
      <w:hyperlink r:id="rId31" w:history="1">
        <w:r>
          <w:rPr>
            <w:color w:val="0000FF"/>
          </w:rPr>
          <w:t>постановлением</w:t>
        </w:r>
      </w:hyperlink>
      <w:r>
        <w:t xml:space="preserve"> Правительства Российской Федерации от 18 августа 2016 г. N 815 "О Всероссийском конкурсе "Лучшая муниципальная практика" определяется процедура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w:t>
      </w:r>
      <w:proofErr w:type="gramEnd"/>
      <w:r>
        <w:t>) местного самоуправления в иных формах" (далее - конкурсные заявки, конкурс, номинация соответственно).</w:t>
      </w:r>
    </w:p>
    <w:p w:rsidR="00E81F4F" w:rsidRDefault="00E81F4F">
      <w:pPr>
        <w:pStyle w:val="ConsPlusNormal"/>
        <w:spacing w:before="220"/>
        <w:ind w:firstLine="540"/>
        <w:jc w:val="both"/>
      </w:pPr>
      <w:r>
        <w:t xml:space="preserve">2. </w:t>
      </w:r>
      <w:proofErr w:type="gramStart"/>
      <w:r>
        <w:t xml:space="preserve">Оценка конкурсных заявок осуществляется по каждой категории участников конкурса, указанных в </w:t>
      </w:r>
      <w:hyperlink r:id="rId32" w:history="1">
        <w:r>
          <w:rPr>
            <w:color w:val="0000FF"/>
          </w:rPr>
          <w:t>пункте 4</w:t>
        </w:r>
      </w:hyperlink>
      <w:r>
        <w:t xml:space="preserve"> Положения о Всероссийском конкурсе "Лучшая муниципальная практика", утвержденного постановлением Правительства Российской Федерации от 18 августа 2016 г. N 815, в целях последовательного выявления и отбора примеров лучшей муниципальной практики на региональном и федеральном этапах конкурса.</w:t>
      </w:r>
      <w:proofErr w:type="gramEnd"/>
    </w:p>
    <w:p w:rsidR="00E81F4F" w:rsidRDefault="00E81F4F">
      <w:pPr>
        <w:pStyle w:val="ConsPlusNormal"/>
        <w:spacing w:before="220"/>
        <w:ind w:firstLine="540"/>
        <w:jc w:val="both"/>
      </w:pPr>
      <w:bookmarkStart w:id="9" w:name="P425"/>
      <w:bookmarkEnd w:id="9"/>
      <w:r>
        <w:t>3. Оценка конкурсных заявок на региональном этапе конкурса рассчитывается органом исполнительной власти субъекта Российской Федерации, организационным комитетом или иным коллегиальным органом, образованным для проведения регионального этапа конкурса в соответствующем субъекте Российской Федерации (далее - региональный организатор), по формуле:</w:t>
      </w:r>
    </w:p>
    <w:p w:rsidR="00E81F4F" w:rsidRDefault="00E81F4F">
      <w:pPr>
        <w:pStyle w:val="ConsPlusNormal"/>
        <w:jc w:val="both"/>
      </w:pPr>
    </w:p>
    <w:p w:rsidR="00E81F4F" w:rsidRDefault="00530D1A">
      <w:pPr>
        <w:pStyle w:val="ConsPlusNormal"/>
        <w:jc w:val="center"/>
      </w:pPr>
      <w:r>
        <w:rPr>
          <w:position w:val="-59"/>
        </w:rPr>
        <w:pict>
          <v:shape id="_x0000_i1040" style="width:275.25pt;height:71.25pt" coordsize="" o:spt="100" adj="0,,0" path="" filled="f" stroked="f">
            <v:stroke joinstyle="miter"/>
            <v:imagedata r:id="rId33" o:title="base_1_347546_32783"/>
            <v:formulas/>
            <v:path o:connecttype="segments"/>
          </v:shape>
        </w:pict>
      </w:r>
    </w:p>
    <w:p w:rsidR="00E81F4F" w:rsidRDefault="00E81F4F">
      <w:pPr>
        <w:pStyle w:val="ConsPlusNormal"/>
        <w:jc w:val="both"/>
      </w:pPr>
      <w:r>
        <w:t xml:space="preserve">(в ред. </w:t>
      </w:r>
      <w:hyperlink r:id="rId34" w:history="1">
        <w:r>
          <w:rPr>
            <w:color w:val="0000FF"/>
          </w:rPr>
          <w:t>Приказа</w:t>
        </w:r>
      </w:hyperlink>
      <w:r>
        <w:t xml:space="preserve"> Минюста России от 07.02.2020 N 12)</w:t>
      </w:r>
    </w:p>
    <w:p w:rsidR="00E81F4F" w:rsidRDefault="00E81F4F">
      <w:pPr>
        <w:pStyle w:val="ConsPlusNormal"/>
        <w:jc w:val="both"/>
      </w:pPr>
    </w:p>
    <w:p w:rsidR="00E81F4F" w:rsidRDefault="00E81F4F">
      <w:pPr>
        <w:pStyle w:val="ConsPlusNormal"/>
        <w:ind w:firstLine="540"/>
        <w:jc w:val="both"/>
      </w:pPr>
      <w:r>
        <w:t>где:</w:t>
      </w:r>
    </w:p>
    <w:p w:rsidR="00E81F4F" w:rsidRDefault="00E81F4F">
      <w:pPr>
        <w:pStyle w:val="ConsPlusNormal"/>
        <w:spacing w:before="220"/>
        <w:ind w:firstLine="540"/>
        <w:jc w:val="both"/>
      </w:pPr>
      <w:r>
        <w:t>Ип</w:t>
      </w:r>
      <w:proofErr w:type="gramStart"/>
      <w:r>
        <w:rPr>
          <w:vertAlign w:val="subscript"/>
        </w:rPr>
        <w:t>1</w:t>
      </w:r>
      <w:proofErr w:type="gramEnd"/>
      <w:r>
        <w:t>, Ип</w:t>
      </w:r>
      <w:r>
        <w:rPr>
          <w:vertAlign w:val="subscript"/>
        </w:rPr>
        <w:t>2</w:t>
      </w:r>
      <w:r>
        <w:t>, Ип</w:t>
      </w:r>
      <w:r>
        <w:rPr>
          <w:vertAlign w:val="subscript"/>
        </w:rPr>
        <w:t>3</w:t>
      </w:r>
      <w:r>
        <w:t>, Ип</w:t>
      </w:r>
      <w:r>
        <w:rPr>
          <w:vertAlign w:val="subscript"/>
        </w:rPr>
        <w:t>4</w:t>
      </w:r>
      <w:r>
        <w:t>, Ип</w:t>
      </w:r>
      <w:r>
        <w:rPr>
          <w:vertAlign w:val="subscript"/>
        </w:rPr>
        <w:t>5</w:t>
      </w:r>
      <w:r>
        <w:t>, Ип</w:t>
      </w:r>
      <w:r>
        <w:rPr>
          <w:vertAlign w:val="subscript"/>
        </w:rPr>
        <w:t>6</w:t>
      </w:r>
      <w:r>
        <w:t>, Ип</w:t>
      </w:r>
      <w:r>
        <w:rPr>
          <w:vertAlign w:val="subscript"/>
        </w:rPr>
        <w:t>7</w:t>
      </w:r>
      <w:r>
        <w:t>, Ип</w:t>
      </w:r>
      <w:r>
        <w:rPr>
          <w:vertAlign w:val="subscript"/>
        </w:rPr>
        <w:t>8</w:t>
      </w:r>
      <w:r>
        <w:t>, Ип</w:t>
      </w:r>
      <w:r>
        <w:rPr>
          <w:vertAlign w:val="subscript"/>
        </w:rPr>
        <w:t>9</w:t>
      </w:r>
      <w:r>
        <w:t>, Ип</w:t>
      </w:r>
      <w:r>
        <w:rPr>
          <w:vertAlign w:val="subscript"/>
        </w:rPr>
        <w:t>10</w:t>
      </w:r>
      <w:r>
        <w:t>, Ип</w:t>
      </w:r>
      <w:r>
        <w:rPr>
          <w:vertAlign w:val="subscript"/>
        </w:rPr>
        <w:t>11</w:t>
      </w:r>
      <w:r>
        <w:t>, Ип</w:t>
      </w:r>
      <w:r>
        <w:rPr>
          <w:vertAlign w:val="subscript"/>
        </w:rPr>
        <w:t>12</w:t>
      </w:r>
      <w:r>
        <w:t xml:space="preserve"> - индексы показателей П</w:t>
      </w:r>
      <w:r>
        <w:rPr>
          <w:vertAlign w:val="subscript"/>
        </w:rPr>
        <w:t>1</w:t>
      </w:r>
      <w:r>
        <w:t xml:space="preserve"> - П</w:t>
      </w:r>
      <w:r>
        <w:rPr>
          <w:vertAlign w:val="subscript"/>
        </w:rPr>
        <w:t>12</w:t>
      </w:r>
      <w:r>
        <w:t xml:space="preserve">, предусмотренных соответственно </w:t>
      </w:r>
      <w:hyperlink w:anchor="P511" w:history="1">
        <w:r>
          <w:rPr>
            <w:color w:val="0000FF"/>
          </w:rPr>
          <w:t>пунктами 1</w:t>
        </w:r>
      </w:hyperlink>
      <w:r>
        <w:t xml:space="preserve"> - </w:t>
      </w:r>
      <w:hyperlink w:anchor="P589" w:history="1">
        <w:r>
          <w:rPr>
            <w:color w:val="0000FF"/>
          </w:rPr>
          <w:t>12</w:t>
        </w:r>
      </w:hyperlink>
      <w:r>
        <w:t xml:space="preserve"> перечня показателей для оценки конкурсных заявок (далее - перечень показателей) (приложение N 1).</w:t>
      </w:r>
    </w:p>
    <w:p w:rsidR="00E81F4F" w:rsidRDefault="00E81F4F">
      <w:pPr>
        <w:pStyle w:val="ConsPlusNormal"/>
        <w:spacing w:before="220"/>
        <w:ind w:firstLine="540"/>
        <w:jc w:val="both"/>
      </w:pPr>
      <w:bookmarkStart w:id="10" w:name="P432"/>
      <w:bookmarkEnd w:id="10"/>
      <w:r>
        <w:t>4. Индекс показателя, предусмотренного перечнем показателей, определяется по формуле:</w:t>
      </w:r>
    </w:p>
    <w:p w:rsidR="00E81F4F" w:rsidRDefault="00E81F4F">
      <w:pPr>
        <w:pStyle w:val="ConsPlusNormal"/>
        <w:jc w:val="both"/>
      </w:pPr>
    </w:p>
    <w:p w:rsidR="00E81F4F" w:rsidRDefault="00E81F4F">
      <w:pPr>
        <w:pStyle w:val="ConsPlusNormal"/>
        <w:jc w:val="center"/>
      </w:pPr>
      <w:proofErr w:type="spellStart"/>
      <w:r>
        <w:t>Ип</w:t>
      </w:r>
      <w:proofErr w:type="spellEnd"/>
      <w:r>
        <w:t xml:space="preserve"> = (</w:t>
      </w:r>
      <w:proofErr w:type="gramStart"/>
      <w:r>
        <w:t>П</w:t>
      </w:r>
      <w:proofErr w:type="gramEnd"/>
      <w:r>
        <w:t xml:space="preserve"> - </w:t>
      </w:r>
      <w:proofErr w:type="spellStart"/>
      <w:r>
        <w:t>П</w:t>
      </w:r>
      <w:r>
        <w:rPr>
          <w:vertAlign w:val="subscript"/>
        </w:rPr>
        <w:t>мин</w:t>
      </w:r>
      <w:proofErr w:type="spellEnd"/>
      <w:r>
        <w:t>) / (</w:t>
      </w:r>
      <w:proofErr w:type="spellStart"/>
      <w:r>
        <w:t>П</w:t>
      </w:r>
      <w:r>
        <w:rPr>
          <w:vertAlign w:val="subscript"/>
        </w:rPr>
        <w:t>макс</w:t>
      </w:r>
      <w:proofErr w:type="spellEnd"/>
      <w:r>
        <w:t xml:space="preserve"> - </w:t>
      </w:r>
      <w:proofErr w:type="spellStart"/>
      <w:r>
        <w:t>П</w:t>
      </w:r>
      <w:r>
        <w:rPr>
          <w:vertAlign w:val="subscript"/>
        </w:rPr>
        <w:t>мин</w:t>
      </w:r>
      <w:proofErr w:type="spellEnd"/>
      <w:r>
        <w:t>),</w:t>
      </w:r>
    </w:p>
    <w:p w:rsidR="00E81F4F" w:rsidRDefault="00E81F4F">
      <w:pPr>
        <w:pStyle w:val="ConsPlusNormal"/>
        <w:jc w:val="both"/>
      </w:pPr>
    </w:p>
    <w:p w:rsidR="00E81F4F" w:rsidRDefault="00E81F4F">
      <w:pPr>
        <w:pStyle w:val="ConsPlusNormal"/>
        <w:ind w:firstLine="540"/>
        <w:jc w:val="both"/>
      </w:pPr>
      <w:r>
        <w:t>где:</w:t>
      </w:r>
    </w:p>
    <w:p w:rsidR="00E81F4F" w:rsidRDefault="00E81F4F">
      <w:pPr>
        <w:pStyle w:val="ConsPlusNormal"/>
        <w:spacing w:before="220"/>
        <w:ind w:firstLine="540"/>
        <w:jc w:val="both"/>
      </w:pPr>
      <w:proofErr w:type="gramStart"/>
      <w:r>
        <w:t>П</w:t>
      </w:r>
      <w:proofErr w:type="gramEnd"/>
      <w:r>
        <w:t xml:space="preserve"> - значение соответствующего показателя муниципального образования;</w:t>
      </w:r>
    </w:p>
    <w:p w:rsidR="00E81F4F" w:rsidRDefault="00E81F4F">
      <w:pPr>
        <w:pStyle w:val="ConsPlusNormal"/>
        <w:spacing w:before="220"/>
        <w:ind w:firstLine="540"/>
        <w:jc w:val="both"/>
      </w:pPr>
      <w:proofErr w:type="spellStart"/>
      <w:r>
        <w:t>П</w:t>
      </w:r>
      <w:r>
        <w:rPr>
          <w:vertAlign w:val="subscript"/>
        </w:rPr>
        <w:t>мин</w:t>
      </w:r>
      <w:proofErr w:type="spellEnd"/>
      <w:r>
        <w:t xml:space="preserve"> - минимальное значение соответствующего показателя среди муниципальных образований;</w:t>
      </w:r>
    </w:p>
    <w:p w:rsidR="00E81F4F" w:rsidRDefault="00E81F4F">
      <w:pPr>
        <w:pStyle w:val="ConsPlusNormal"/>
        <w:spacing w:before="220"/>
        <w:ind w:firstLine="540"/>
        <w:jc w:val="both"/>
      </w:pPr>
      <w:proofErr w:type="spellStart"/>
      <w:r>
        <w:t>П</w:t>
      </w:r>
      <w:r>
        <w:rPr>
          <w:vertAlign w:val="subscript"/>
        </w:rPr>
        <w:t>макс</w:t>
      </w:r>
      <w:proofErr w:type="spellEnd"/>
      <w:r>
        <w:t xml:space="preserve"> - максимальное значение соответствующего показателя среди муниципальных образований.</w:t>
      </w:r>
    </w:p>
    <w:p w:rsidR="00E81F4F" w:rsidRDefault="00E81F4F">
      <w:pPr>
        <w:pStyle w:val="ConsPlusNormal"/>
        <w:spacing w:before="220"/>
        <w:ind w:firstLine="540"/>
        <w:jc w:val="both"/>
      </w:pPr>
      <w:r>
        <w:t xml:space="preserve">5. Для представления в федеральную конкурсную комиссию по организации и проведению Всероссийского конкурса "Лучшая муниципальная практика" (далее - конкурсная комиссия) региональным организатором по каждой категории участников конкурса отбираются конкурсные заявки, набравшие наибольшее количество баллов в соответствии с </w:t>
      </w:r>
      <w:hyperlink w:anchor="P425" w:history="1">
        <w:r>
          <w:rPr>
            <w:color w:val="0000FF"/>
          </w:rPr>
          <w:t>пунктом 3</w:t>
        </w:r>
      </w:hyperlink>
      <w:r>
        <w:t xml:space="preserve"> настоящей методики. </w:t>
      </w:r>
      <w:proofErr w:type="gramStart"/>
      <w:r>
        <w:t xml:space="preserve">При этом отбираются, как правило, не более 3 конкурсных заявок, в презентациях которых раскрыты факторы, указанные в </w:t>
      </w:r>
      <w:hyperlink w:anchor="P461" w:history="1">
        <w:r>
          <w:rPr>
            <w:color w:val="0000FF"/>
          </w:rPr>
          <w:t>пункте 9</w:t>
        </w:r>
      </w:hyperlink>
      <w:r>
        <w:t xml:space="preserve"> настоящей методики, с учетом соответствия муниципальных образований, представивших конкурсные заявки, значениям критериев, указанным в перечне критериев для квалификации муниципальных образований, соответствие которым является предпочтительным для участия в федеральном этапе конкурса </w:t>
      </w:r>
      <w:hyperlink w:anchor="P623" w:history="1">
        <w:r>
          <w:rPr>
            <w:color w:val="0000FF"/>
          </w:rPr>
          <w:t>(приложение N 2)</w:t>
        </w:r>
      </w:hyperlink>
      <w:r>
        <w:t>.</w:t>
      </w:r>
      <w:proofErr w:type="gramEnd"/>
    </w:p>
    <w:p w:rsidR="00E81F4F" w:rsidRDefault="00E81F4F">
      <w:pPr>
        <w:pStyle w:val="ConsPlusNormal"/>
        <w:jc w:val="both"/>
      </w:pPr>
      <w:r>
        <w:t xml:space="preserve">(в ред. </w:t>
      </w:r>
      <w:hyperlink r:id="rId35" w:history="1">
        <w:r>
          <w:rPr>
            <w:color w:val="0000FF"/>
          </w:rPr>
          <w:t>Приказа</w:t>
        </w:r>
      </w:hyperlink>
      <w:r>
        <w:t xml:space="preserve"> Минюста России от 07.02.2020 N 12)</w:t>
      </w:r>
    </w:p>
    <w:p w:rsidR="00E81F4F" w:rsidRDefault="00E81F4F">
      <w:pPr>
        <w:pStyle w:val="ConsPlusNormal"/>
        <w:spacing w:before="220"/>
        <w:ind w:firstLine="540"/>
        <w:jc w:val="both"/>
      </w:pPr>
      <w:bookmarkStart w:id="11" w:name="P442"/>
      <w:bookmarkEnd w:id="11"/>
      <w:r>
        <w:t xml:space="preserve">6. Конкурсные заявки, поступившие в конкурсную комиссию, распределяются по каждой категории участников конкурса с использованием формул, предусмотренных </w:t>
      </w:r>
      <w:hyperlink w:anchor="P425" w:history="1">
        <w:r>
          <w:rPr>
            <w:color w:val="0000FF"/>
          </w:rPr>
          <w:t>пунктами 3</w:t>
        </w:r>
      </w:hyperlink>
      <w:r>
        <w:t xml:space="preserve"> и </w:t>
      </w:r>
      <w:hyperlink w:anchor="P432" w:history="1">
        <w:r>
          <w:rPr>
            <w:color w:val="0000FF"/>
          </w:rPr>
          <w:t>4</w:t>
        </w:r>
      </w:hyperlink>
      <w:r>
        <w:t xml:space="preserve"> настоящей методики, по убыванию количества набранных баллов.</w:t>
      </w:r>
    </w:p>
    <w:p w:rsidR="00E81F4F" w:rsidRDefault="00E81F4F">
      <w:pPr>
        <w:pStyle w:val="ConsPlusNormal"/>
        <w:spacing w:before="220"/>
        <w:ind w:firstLine="540"/>
        <w:jc w:val="both"/>
      </w:pPr>
      <w:bookmarkStart w:id="12" w:name="P443"/>
      <w:bookmarkEnd w:id="12"/>
      <w:r>
        <w:t xml:space="preserve">7. Оценка конкурсных заявок на федеральном этапе конкурса осуществляется в отношении 10 муниципальных образований в каждой категории участников конкурса, набравших в соответствии с </w:t>
      </w:r>
      <w:hyperlink w:anchor="P442" w:history="1">
        <w:r>
          <w:rPr>
            <w:color w:val="0000FF"/>
          </w:rPr>
          <w:t>пунктом 6</w:t>
        </w:r>
      </w:hyperlink>
      <w:r>
        <w:t xml:space="preserve"> настоящей методики наибольшее количество баллов. </w:t>
      </w:r>
      <w:proofErr w:type="gramStart"/>
      <w:r>
        <w:t xml:space="preserve">В случае если среди 10 городских округов (городских округов с внутригородским делением) и городских поселений, набравших в соответствии с </w:t>
      </w:r>
      <w:hyperlink w:anchor="P442" w:history="1">
        <w:r>
          <w:rPr>
            <w:color w:val="0000FF"/>
          </w:rPr>
          <w:t>пунктом 6</w:t>
        </w:r>
      </w:hyperlink>
      <w:r>
        <w:t xml:space="preserve"> настоящей методики наибольшее количество баллов, отсутствуют муниципальные образования, являющиеся административными центрами (столицами) субъектов Российской Федерации, данная оценка также осуществляется в отношении конкурсной заявки муниципального образования, являющегося административным центром (столицей) субъекта Российской Федерации, которое по убыванию количества набранных баллов непосредственно</w:t>
      </w:r>
      <w:proofErr w:type="gramEnd"/>
      <w:r>
        <w:t xml:space="preserve"> следует за указанными городскими округами (городскими округами с внутригородским делением) и городскими поселениями.</w:t>
      </w:r>
    </w:p>
    <w:p w:rsidR="00E81F4F" w:rsidRDefault="00E81F4F">
      <w:pPr>
        <w:pStyle w:val="ConsPlusNormal"/>
        <w:spacing w:before="220"/>
        <w:ind w:firstLine="540"/>
        <w:jc w:val="both"/>
      </w:pPr>
      <w:r>
        <w:t>Оценка конкурсных заявок на федеральном этапе конкурса рассчитывается по формуле:</w:t>
      </w:r>
    </w:p>
    <w:p w:rsidR="00E81F4F" w:rsidRDefault="00E81F4F">
      <w:pPr>
        <w:pStyle w:val="ConsPlusNormal"/>
        <w:jc w:val="both"/>
      </w:pPr>
    </w:p>
    <w:p w:rsidR="00E81F4F" w:rsidRDefault="00E81F4F">
      <w:pPr>
        <w:pStyle w:val="ConsPlusNormal"/>
        <w:jc w:val="center"/>
      </w:pPr>
      <w:proofErr w:type="spellStart"/>
      <w:r>
        <w:t>Кфед</w:t>
      </w:r>
      <w:proofErr w:type="spellEnd"/>
      <w:r>
        <w:t xml:space="preserve"> = 0,9 x </w:t>
      </w:r>
      <w:proofErr w:type="spellStart"/>
      <w:r>
        <w:t>Крег</w:t>
      </w:r>
      <w:proofErr w:type="spellEnd"/>
      <w:r>
        <w:t xml:space="preserve"> + 0,1 x </w:t>
      </w:r>
      <w:proofErr w:type="spellStart"/>
      <w:r>
        <w:t>Оэ</w:t>
      </w:r>
      <w:proofErr w:type="spellEnd"/>
      <w:r>
        <w:t>,</w:t>
      </w:r>
    </w:p>
    <w:p w:rsidR="00E81F4F" w:rsidRDefault="00E81F4F">
      <w:pPr>
        <w:pStyle w:val="ConsPlusNormal"/>
        <w:jc w:val="both"/>
      </w:pPr>
      <w:r>
        <w:t xml:space="preserve">(в ред. </w:t>
      </w:r>
      <w:hyperlink r:id="rId36" w:history="1">
        <w:r>
          <w:rPr>
            <w:color w:val="0000FF"/>
          </w:rPr>
          <w:t>Приказа</w:t>
        </w:r>
      </w:hyperlink>
      <w:r>
        <w:t xml:space="preserve"> Минюста России от 07.02.2020 N 12)</w:t>
      </w:r>
    </w:p>
    <w:p w:rsidR="00E81F4F" w:rsidRDefault="00E81F4F">
      <w:pPr>
        <w:pStyle w:val="ConsPlusNormal"/>
        <w:jc w:val="both"/>
      </w:pPr>
    </w:p>
    <w:p w:rsidR="00E81F4F" w:rsidRDefault="00E81F4F">
      <w:pPr>
        <w:pStyle w:val="ConsPlusNormal"/>
        <w:ind w:firstLine="540"/>
        <w:jc w:val="both"/>
      </w:pPr>
      <w:r>
        <w:t xml:space="preserve">где </w:t>
      </w:r>
      <w:proofErr w:type="spellStart"/>
      <w:r>
        <w:t>О</w:t>
      </w:r>
      <w:r>
        <w:rPr>
          <w:vertAlign w:val="subscript"/>
        </w:rPr>
        <w:t>э</w:t>
      </w:r>
      <w:proofErr w:type="spellEnd"/>
      <w:r>
        <w:t xml:space="preserve"> - значение экспертной оценки конкурсной заявки.</w:t>
      </w:r>
    </w:p>
    <w:p w:rsidR="00E81F4F" w:rsidRDefault="00E81F4F">
      <w:pPr>
        <w:pStyle w:val="ConsPlusNormal"/>
        <w:jc w:val="both"/>
      </w:pPr>
      <w:r>
        <w:t xml:space="preserve">(п. 7 в ред. </w:t>
      </w:r>
      <w:hyperlink r:id="rId37" w:history="1">
        <w:r>
          <w:rPr>
            <w:color w:val="0000FF"/>
          </w:rPr>
          <w:t>Приказа</w:t>
        </w:r>
      </w:hyperlink>
      <w:r>
        <w:t xml:space="preserve"> Минюста России от 26.04.2018 N 77)</w:t>
      </w:r>
    </w:p>
    <w:p w:rsidR="00E81F4F" w:rsidRDefault="00E81F4F">
      <w:pPr>
        <w:pStyle w:val="ConsPlusNormal"/>
        <w:spacing w:before="220"/>
        <w:ind w:firstLine="540"/>
        <w:jc w:val="both"/>
      </w:pPr>
      <w:r>
        <w:t>8. Экспертная оценка осуществляется в соответствии с экспертными мнениями простого большинства членов подкомиссии следующим образом:</w:t>
      </w:r>
    </w:p>
    <w:p w:rsidR="00E81F4F" w:rsidRDefault="00E81F4F">
      <w:pPr>
        <w:pStyle w:val="ConsPlusNormal"/>
        <w:jc w:val="both"/>
      </w:pPr>
    </w:p>
    <w:p w:rsidR="00E81F4F" w:rsidRDefault="00530D1A">
      <w:pPr>
        <w:pStyle w:val="ConsPlusNormal"/>
        <w:jc w:val="center"/>
      </w:pPr>
      <w:r>
        <w:rPr>
          <w:position w:val="-25"/>
        </w:rPr>
        <w:pict>
          <v:shape id="_x0000_i1041" style="width:66.75pt;height:36.75pt" coordsize="" o:spt="100" adj="0,,0" path="" filled="f" stroked="f">
            <v:stroke joinstyle="miter"/>
            <v:imagedata r:id="rId38" o:title="base_1_347546_32784"/>
            <v:formulas/>
            <v:path o:connecttype="segments"/>
          </v:shape>
        </w:pict>
      </w:r>
      <w:r w:rsidR="00E81F4F">
        <w:t>,</w:t>
      </w:r>
    </w:p>
    <w:p w:rsidR="00E81F4F" w:rsidRDefault="00E81F4F">
      <w:pPr>
        <w:pStyle w:val="ConsPlusNormal"/>
        <w:jc w:val="both"/>
      </w:pPr>
    </w:p>
    <w:p w:rsidR="00E81F4F" w:rsidRDefault="00E81F4F">
      <w:pPr>
        <w:pStyle w:val="ConsPlusNormal"/>
        <w:ind w:firstLine="540"/>
        <w:jc w:val="both"/>
      </w:pPr>
      <w:r>
        <w:t>где:</w:t>
      </w:r>
    </w:p>
    <w:p w:rsidR="00E81F4F" w:rsidRDefault="00E81F4F">
      <w:pPr>
        <w:pStyle w:val="ConsPlusNormal"/>
        <w:spacing w:before="220"/>
        <w:ind w:firstLine="540"/>
        <w:jc w:val="both"/>
      </w:pPr>
      <w:r>
        <w:t>N - общее число опросных листов, заполненных членами подкомиссии;</w:t>
      </w:r>
    </w:p>
    <w:p w:rsidR="00E81F4F" w:rsidRDefault="00E81F4F">
      <w:pPr>
        <w:pStyle w:val="ConsPlusNormal"/>
        <w:spacing w:before="220"/>
        <w:ind w:firstLine="540"/>
        <w:jc w:val="both"/>
      </w:pPr>
      <w:proofErr w:type="spellStart"/>
      <w:r>
        <w:t>P</w:t>
      </w:r>
      <w:r>
        <w:rPr>
          <w:vertAlign w:val="subscript"/>
        </w:rPr>
        <w:t>i</w:t>
      </w:r>
      <w:proofErr w:type="spellEnd"/>
      <w:r>
        <w:t xml:space="preserve"> - значение экспертной оценки конкурсной заявки i-</w:t>
      </w:r>
      <w:proofErr w:type="spellStart"/>
      <w:r>
        <w:t>ым</w:t>
      </w:r>
      <w:proofErr w:type="spellEnd"/>
      <w:r>
        <w:t xml:space="preserve"> членом подкомиссии (от 1 до 10 баллов), при этом лучшей, по мнению i-того члена подкомиссии, конкурсной заявке присваивается наибольшее количество баллов.</w:t>
      </w:r>
    </w:p>
    <w:p w:rsidR="00E81F4F" w:rsidRDefault="00E81F4F">
      <w:pPr>
        <w:pStyle w:val="ConsPlusNormal"/>
        <w:spacing w:before="220"/>
        <w:ind w:firstLine="540"/>
        <w:jc w:val="both"/>
      </w:pPr>
      <w:r>
        <w:t>Выставление экспертной оценки осуществляется членами подкомиссии после ознакомления с презентацией конкурсной заявки, а также приобщенным к ней кратким описание (резюме) практики, признанной лучшей в соответствующем субъекте Российской Федерации.</w:t>
      </w:r>
    </w:p>
    <w:p w:rsidR="00E81F4F" w:rsidRDefault="00E81F4F">
      <w:pPr>
        <w:pStyle w:val="ConsPlusNormal"/>
        <w:spacing w:before="220"/>
        <w:ind w:firstLine="540"/>
        <w:jc w:val="both"/>
      </w:pPr>
      <w:r>
        <w:t>В презентации должны быть наиболее полно раскрыты примеры практики развития гражданской активности в муниципальном образовании и обеспечения эффективной "обратной связи" органов местного самоуправления с жителями.</w:t>
      </w:r>
    </w:p>
    <w:p w:rsidR="00E81F4F" w:rsidRDefault="00E81F4F">
      <w:pPr>
        <w:pStyle w:val="ConsPlusNormal"/>
        <w:spacing w:before="220"/>
        <w:ind w:firstLine="540"/>
        <w:jc w:val="both"/>
      </w:pPr>
      <w:proofErr w:type="gramStart"/>
      <w:r>
        <w:t xml:space="preserve">Краткое описание (резюме) практики, признанной лучшей в соответствующем субъекте Российской Федерации, подготавливается в свободной форме на каждого победителя регионального этапа конкурса и подписывается высшим должностным лицо (руководителем высшего исполнительного органа государственной власти) субъекта Российской Федерации, а в случае если конкурсная заявка направляется в конкурсную комиссию в порядке, предусмотренном </w:t>
      </w:r>
      <w:hyperlink r:id="rId39" w:history="1">
        <w:r>
          <w:rPr>
            <w:color w:val="0000FF"/>
          </w:rPr>
          <w:t>пунктом 8</w:t>
        </w:r>
      </w:hyperlink>
      <w:r>
        <w:t xml:space="preserve"> Положения о Всероссийском конкурсе "Лучшая муниципальная практика", утвержденного постановлением Правительства</w:t>
      </w:r>
      <w:proofErr w:type="gramEnd"/>
      <w:r>
        <w:t xml:space="preserve"> Российской Федерации от 18 августа 2016 г. N 815, - должностным лицом соответствующей некоммерческой организации, уполномоченным действовать от ее имени без доверенности.</w:t>
      </w:r>
    </w:p>
    <w:p w:rsidR="00E81F4F" w:rsidRDefault="00E81F4F">
      <w:pPr>
        <w:pStyle w:val="ConsPlusNormal"/>
        <w:spacing w:before="220"/>
        <w:ind w:firstLine="540"/>
        <w:jc w:val="both"/>
      </w:pPr>
      <w:bookmarkStart w:id="13" w:name="P461"/>
      <w:bookmarkEnd w:id="13"/>
      <w:r>
        <w:t>9. При выставлении экспертной оценки членами подкомиссии учитываются следующие факторы:</w:t>
      </w:r>
    </w:p>
    <w:p w:rsidR="00E81F4F" w:rsidRDefault="00E81F4F">
      <w:pPr>
        <w:pStyle w:val="ConsPlusNormal"/>
        <w:spacing w:before="220"/>
        <w:ind w:firstLine="540"/>
        <w:jc w:val="both"/>
      </w:pPr>
      <w:r>
        <w:t>исходные предпосылки реализации практики и принципиальные подходы, избранные при разработке и внедрении практики;</w:t>
      </w:r>
    </w:p>
    <w:p w:rsidR="00E81F4F" w:rsidRDefault="00E81F4F">
      <w:pPr>
        <w:pStyle w:val="ConsPlusNormal"/>
        <w:spacing w:before="220"/>
        <w:ind w:firstLine="540"/>
        <w:jc w:val="both"/>
      </w:pPr>
      <w:r>
        <w:t>качественное улучшение формата "обратной связи" органов местного самоуправления с жителями муниципальных образований по результатам ее внедрения;</w:t>
      </w:r>
    </w:p>
    <w:p w:rsidR="00E81F4F" w:rsidRDefault="00E81F4F">
      <w:pPr>
        <w:pStyle w:val="ConsPlusNormal"/>
        <w:spacing w:before="220"/>
        <w:ind w:firstLine="540"/>
        <w:jc w:val="both"/>
      </w:pPr>
      <w:r>
        <w:t>вовлечение граждан в принятие решений по вопросам местного значения, повышение их заинтересованности в осуществлении (участии в осуществлении) местного самоуправления, выстраивание с ними партнерских отношений;</w:t>
      </w:r>
    </w:p>
    <w:p w:rsidR="00E81F4F" w:rsidRDefault="00E81F4F">
      <w:pPr>
        <w:pStyle w:val="ConsPlusNormal"/>
        <w:spacing w:before="220"/>
        <w:ind w:firstLine="540"/>
        <w:jc w:val="both"/>
      </w:pPr>
      <w:r>
        <w:t xml:space="preserve">уникальные преимущества и сильные стороны практики, выделяющие ее из ряда </w:t>
      </w:r>
      <w:proofErr w:type="gramStart"/>
      <w:r>
        <w:t>подобных</w:t>
      </w:r>
      <w:proofErr w:type="gramEnd"/>
      <w:r>
        <w:t>;</w:t>
      </w:r>
    </w:p>
    <w:p w:rsidR="00E81F4F" w:rsidRDefault="00E81F4F">
      <w:pPr>
        <w:pStyle w:val="ConsPlusNormal"/>
        <w:spacing w:before="220"/>
        <w:ind w:firstLine="540"/>
        <w:jc w:val="both"/>
      </w:pPr>
      <w:r>
        <w:t>алгоритмы (последовательность) действий по внедрению практики;</w:t>
      </w:r>
    </w:p>
    <w:p w:rsidR="00E81F4F" w:rsidRDefault="00E81F4F">
      <w:pPr>
        <w:pStyle w:val="ConsPlusNormal"/>
        <w:spacing w:before="220"/>
        <w:ind w:firstLine="540"/>
        <w:jc w:val="both"/>
      </w:pPr>
      <w:r>
        <w:t>ресурсы (материальные и нематериальные средства), которые необходимы для реализации практики;</w:t>
      </w:r>
    </w:p>
    <w:p w:rsidR="00E81F4F" w:rsidRDefault="00E81F4F">
      <w:pPr>
        <w:pStyle w:val="ConsPlusNormal"/>
        <w:spacing w:before="220"/>
        <w:ind w:firstLine="540"/>
        <w:jc w:val="both"/>
      </w:pPr>
      <w:r>
        <w:t>возможность повторения (тиражирования) практики в других муниципальных образованиях;</w:t>
      </w:r>
    </w:p>
    <w:p w:rsidR="00E81F4F" w:rsidRDefault="00E81F4F">
      <w:pPr>
        <w:pStyle w:val="ConsPlusNormal"/>
        <w:spacing w:before="220"/>
        <w:ind w:firstLine="540"/>
        <w:jc w:val="both"/>
      </w:pPr>
      <w:r>
        <w:t>риски, которые необходимо принять во внимание при использовании практики.</w:t>
      </w:r>
    </w:p>
    <w:p w:rsidR="00E81F4F" w:rsidRDefault="00E81F4F">
      <w:pPr>
        <w:pStyle w:val="ConsPlusNormal"/>
        <w:spacing w:before="220"/>
        <w:ind w:firstLine="540"/>
        <w:jc w:val="both"/>
      </w:pPr>
      <w:r>
        <w:t xml:space="preserve">10. Предложения по определению победителей конкурса по номинации, среди которых распределяются первое - третье места победителей конкурса, набравших наибольшее количество баллов в соответствии с </w:t>
      </w:r>
      <w:hyperlink w:anchor="P443" w:history="1">
        <w:r>
          <w:rPr>
            <w:color w:val="0000FF"/>
          </w:rPr>
          <w:t>пунктом 7</w:t>
        </w:r>
      </w:hyperlink>
      <w:r>
        <w:t xml:space="preserve"> настоящей методики, представляются в конкурсную комиссию.</w:t>
      </w:r>
    </w:p>
    <w:p w:rsidR="00E81F4F" w:rsidRDefault="00E81F4F">
      <w:pPr>
        <w:pStyle w:val="ConsPlusNormal"/>
        <w:jc w:val="both"/>
      </w:pPr>
      <w:r>
        <w:t xml:space="preserve">(в ред. </w:t>
      </w:r>
      <w:hyperlink r:id="rId40" w:history="1">
        <w:r>
          <w:rPr>
            <w:color w:val="0000FF"/>
          </w:rPr>
          <w:t>Приказа</w:t>
        </w:r>
      </w:hyperlink>
      <w:r>
        <w:t xml:space="preserve"> Минюста России от 26.04.2018 N 77)</w:t>
      </w:r>
    </w:p>
    <w:p w:rsidR="00E81F4F" w:rsidRDefault="00E81F4F">
      <w:pPr>
        <w:pStyle w:val="ConsPlusNormal"/>
        <w:jc w:val="both"/>
      </w:pPr>
    </w:p>
    <w:p w:rsidR="00E81F4F" w:rsidRDefault="00E81F4F">
      <w:pPr>
        <w:pStyle w:val="ConsPlusNormal"/>
        <w:jc w:val="right"/>
        <w:outlineLvl w:val="1"/>
      </w:pPr>
      <w:r>
        <w:lastRenderedPageBreak/>
        <w:t>Приложение N 1</w:t>
      </w:r>
    </w:p>
    <w:p w:rsidR="00E81F4F" w:rsidRDefault="00E81F4F">
      <w:pPr>
        <w:pStyle w:val="ConsPlusNormal"/>
        <w:jc w:val="right"/>
      </w:pPr>
      <w:r>
        <w:t xml:space="preserve">к методике оценки </w:t>
      </w:r>
      <w:proofErr w:type="gramStart"/>
      <w:r>
        <w:t>конкурсных</w:t>
      </w:r>
      <w:proofErr w:type="gramEnd"/>
    </w:p>
    <w:p w:rsidR="00E81F4F" w:rsidRDefault="00E81F4F">
      <w:pPr>
        <w:pStyle w:val="ConsPlusNormal"/>
        <w:jc w:val="right"/>
      </w:pPr>
      <w:r>
        <w:t>заявок муниципальных образований,</w:t>
      </w:r>
    </w:p>
    <w:p w:rsidR="00E81F4F" w:rsidRDefault="00E81F4F">
      <w:pPr>
        <w:pStyle w:val="ConsPlusNormal"/>
        <w:jc w:val="right"/>
      </w:pPr>
      <w:proofErr w:type="gramStart"/>
      <w:r>
        <w:t>представляемых</w:t>
      </w:r>
      <w:proofErr w:type="gramEnd"/>
      <w:r>
        <w:t xml:space="preserve"> для участия</w:t>
      </w:r>
    </w:p>
    <w:p w:rsidR="00E81F4F" w:rsidRDefault="00E81F4F">
      <w:pPr>
        <w:pStyle w:val="ConsPlusNormal"/>
        <w:jc w:val="right"/>
      </w:pPr>
      <w:r>
        <w:t>во Всероссийском конкурсе "</w:t>
      </w:r>
      <w:proofErr w:type="gramStart"/>
      <w:r>
        <w:t>Лучшая</w:t>
      </w:r>
      <w:proofErr w:type="gramEnd"/>
    </w:p>
    <w:p w:rsidR="00E81F4F" w:rsidRDefault="00E81F4F">
      <w:pPr>
        <w:pStyle w:val="ConsPlusNormal"/>
        <w:jc w:val="right"/>
      </w:pPr>
      <w:r>
        <w:t>муниципальная практика" по номинации</w:t>
      </w:r>
    </w:p>
    <w:p w:rsidR="00E81F4F" w:rsidRDefault="00E81F4F">
      <w:pPr>
        <w:pStyle w:val="ConsPlusNormal"/>
        <w:jc w:val="right"/>
      </w:pPr>
      <w:r>
        <w:t xml:space="preserve">"Обеспечение </w:t>
      </w:r>
      <w:proofErr w:type="gramStart"/>
      <w:r>
        <w:t>эффективной</w:t>
      </w:r>
      <w:proofErr w:type="gramEnd"/>
      <w:r>
        <w:t xml:space="preserve"> "обратной</w:t>
      </w:r>
    </w:p>
    <w:p w:rsidR="00E81F4F" w:rsidRDefault="00E81F4F">
      <w:pPr>
        <w:pStyle w:val="ConsPlusNormal"/>
        <w:jc w:val="right"/>
      </w:pPr>
      <w:r>
        <w:t xml:space="preserve">связи" с жителями </w:t>
      </w:r>
      <w:proofErr w:type="gramStart"/>
      <w:r>
        <w:t>муниципальных</w:t>
      </w:r>
      <w:proofErr w:type="gramEnd"/>
    </w:p>
    <w:p w:rsidR="00E81F4F" w:rsidRDefault="00E81F4F">
      <w:pPr>
        <w:pStyle w:val="ConsPlusNormal"/>
        <w:jc w:val="right"/>
      </w:pPr>
      <w:r>
        <w:t xml:space="preserve">образований, развитие </w:t>
      </w:r>
      <w:proofErr w:type="gramStart"/>
      <w:r>
        <w:t>территориального</w:t>
      </w:r>
      <w:proofErr w:type="gramEnd"/>
    </w:p>
    <w:p w:rsidR="00E81F4F" w:rsidRDefault="00E81F4F">
      <w:pPr>
        <w:pStyle w:val="ConsPlusNormal"/>
        <w:jc w:val="right"/>
      </w:pPr>
      <w:r>
        <w:t>общественного самоуправления</w:t>
      </w:r>
    </w:p>
    <w:p w:rsidR="00E81F4F" w:rsidRDefault="00E81F4F">
      <w:pPr>
        <w:pStyle w:val="ConsPlusNormal"/>
        <w:jc w:val="right"/>
      </w:pPr>
      <w:r>
        <w:t>и привлечение граждан к осуществлению</w:t>
      </w:r>
    </w:p>
    <w:p w:rsidR="00E81F4F" w:rsidRDefault="00E81F4F">
      <w:pPr>
        <w:pStyle w:val="ConsPlusNormal"/>
        <w:jc w:val="right"/>
      </w:pPr>
      <w:r>
        <w:t>(участию в осуществлении) местного</w:t>
      </w:r>
    </w:p>
    <w:p w:rsidR="00E81F4F" w:rsidRDefault="00E81F4F">
      <w:pPr>
        <w:pStyle w:val="ConsPlusNormal"/>
        <w:jc w:val="right"/>
      </w:pPr>
      <w:r>
        <w:t>самоуправления в иных формах"</w:t>
      </w:r>
    </w:p>
    <w:p w:rsidR="00E81F4F" w:rsidRDefault="00E81F4F">
      <w:pPr>
        <w:pStyle w:val="ConsPlusNormal"/>
        <w:jc w:val="both"/>
      </w:pPr>
    </w:p>
    <w:p w:rsidR="00E81F4F" w:rsidRDefault="00E81F4F">
      <w:pPr>
        <w:pStyle w:val="ConsPlusTitle"/>
        <w:jc w:val="center"/>
      </w:pPr>
      <w:r>
        <w:t>ПЕРЕЧЕНЬ</w:t>
      </w:r>
    </w:p>
    <w:p w:rsidR="00E81F4F" w:rsidRDefault="00E81F4F">
      <w:pPr>
        <w:pStyle w:val="ConsPlusTitle"/>
        <w:jc w:val="center"/>
      </w:pPr>
      <w:r>
        <w:t>ПОКАЗАТЕЛЕЙ ДЛЯ ОЦЕНКИ КОНКУРСНЫХ ЗАЯВОК МУНИЦИПАЛЬНЫХ</w:t>
      </w:r>
    </w:p>
    <w:p w:rsidR="00E81F4F" w:rsidRDefault="00E81F4F">
      <w:pPr>
        <w:pStyle w:val="ConsPlusTitle"/>
        <w:jc w:val="center"/>
      </w:pPr>
      <w:r>
        <w:t xml:space="preserve">ОБРАЗОВАНИЙ, ПРЕДСТАВЛЯЕМЫХ ДЛЯ УЧАСТИЯ ВО </w:t>
      </w:r>
      <w:proofErr w:type="gramStart"/>
      <w:r>
        <w:t>ВСЕРОССИЙСКОМ</w:t>
      </w:r>
      <w:proofErr w:type="gramEnd"/>
    </w:p>
    <w:p w:rsidR="00E81F4F" w:rsidRDefault="00E81F4F">
      <w:pPr>
        <w:pStyle w:val="ConsPlusTitle"/>
        <w:jc w:val="center"/>
      </w:pPr>
      <w:proofErr w:type="gramStart"/>
      <w:r>
        <w:t>КОНКУРСЕ</w:t>
      </w:r>
      <w:proofErr w:type="gramEnd"/>
      <w:r>
        <w:t xml:space="preserve"> "ЛУЧШАЯ МУНИЦИПАЛЬНАЯ ПРАКТИКА" ПО НОМИНАЦИИ</w:t>
      </w:r>
    </w:p>
    <w:p w:rsidR="00E81F4F" w:rsidRDefault="00E81F4F">
      <w:pPr>
        <w:pStyle w:val="ConsPlusTitle"/>
        <w:jc w:val="center"/>
      </w:pPr>
      <w:r>
        <w:t>"ОБЕСПЕЧЕНИЕ ЭФФЕКТИВНОЙ "ОБРАТНОЙ СВЯЗИ" С ЖИТЕЛЯМИ</w:t>
      </w:r>
    </w:p>
    <w:p w:rsidR="00E81F4F" w:rsidRDefault="00E81F4F">
      <w:pPr>
        <w:pStyle w:val="ConsPlusTitle"/>
        <w:jc w:val="center"/>
      </w:pPr>
      <w:r>
        <w:t xml:space="preserve">МУНИЦИПАЛЬНЫХ ОБРАЗОВАНИЙ, РАЗВИТИЕ </w:t>
      </w:r>
      <w:proofErr w:type="gramStart"/>
      <w:r>
        <w:t>ТЕРРИТОРИАЛЬНОГО</w:t>
      </w:r>
      <w:proofErr w:type="gramEnd"/>
    </w:p>
    <w:p w:rsidR="00E81F4F" w:rsidRDefault="00E81F4F">
      <w:pPr>
        <w:pStyle w:val="ConsPlusTitle"/>
        <w:jc w:val="center"/>
      </w:pPr>
      <w:r>
        <w:t>ОБЩЕСТВЕННОГО САМОУПРАВЛЕНИЯ И ПРИВЛЕЧЕНИЕ ГРАЖДАН</w:t>
      </w:r>
    </w:p>
    <w:p w:rsidR="00E81F4F" w:rsidRDefault="00E81F4F">
      <w:pPr>
        <w:pStyle w:val="ConsPlusTitle"/>
        <w:jc w:val="center"/>
      </w:pPr>
      <w:r>
        <w:t>К ОСУЩЕСТВЛЕНИЮ (УЧАСТИЮ В ОСУЩЕСТВЛЕНИИ) МЕСТНОГО</w:t>
      </w:r>
    </w:p>
    <w:p w:rsidR="00E81F4F" w:rsidRDefault="00E81F4F">
      <w:pPr>
        <w:pStyle w:val="ConsPlusTitle"/>
        <w:jc w:val="center"/>
      </w:pPr>
      <w:r>
        <w:t>САМОУПРАВЛЕНИЯ В ИНЫХ ФОРМАХ"</w:t>
      </w:r>
    </w:p>
    <w:p w:rsidR="00E81F4F" w:rsidRDefault="00E81F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1F4F">
        <w:trPr>
          <w:jc w:val="center"/>
        </w:trPr>
        <w:tc>
          <w:tcPr>
            <w:tcW w:w="9294" w:type="dxa"/>
            <w:tcBorders>
              <w:top w:val="nil"/>
              <w:left w:val="single" w:sz="24" w:space="0" w:color="CED3F1"/>
              <w:bottom w:val="nil"/>
              <w:right w:val="single" w:sz="24" w:space="0" w:color="F4F3F8"/>
            </w:tcBorders>
            <w:shd w:val="clear" w:color="auto" w:fill="F4F3F8"/>
          </w:tcPr>
          <w:p w:rsidR="00E81F4F" w:rsidRDefault="00E81F4F">
            <w:pPr>
              <w:pStyle w:val="ConsPlusNormal"/>
              <w:jc w:val="center"/>
            </w:pPr>
            <w:r>
              <w:rPr>
                <w:color w:val="392C69"/>
              </w:rPr>
              <w:t>Список изменяющих документов</w:t>
            </w:r>
          </w:p>
          <w:p w:rsidR="00E81F4F" w:rsidRDefault="00E81F4F">
            <w:pPr>
              <w:pStyle w:val="ConsPlusNormal"/>
              <w:jc w:val="center"/>
            </w:pPr>
            <w:r>
              <w:rPr>
                <w:color w:val="392C69"/>
              </w:rPr>
              <w:t xml:space="preserve">(в ред. Приказов Минюста России от 26.04.2018 </w:t>
            </w:r>
            <w:hyperlink r:id="rId41" w:history="1">
              <w:r>
                <w:rPr>
                  <w:color w:val="0000FF"/>
                </w:rPr>
                <w:t>N 77</w:t>
              </w:r>
            </w:hyperlink>
            <w:r>
              <w:rPr>
                <w:color w:val="392C69"/>
              </w:rPr>
              <w:t xml:space="preserve">, от 07.02.2020 </w:t>
            </w:r>
            <w:hyperlink r:id="rId42" w:history="1">
              <w:r>
                <w:rPr>
                  <w:color w:val="0000FF"/>
                </w:rPr>
                <w:t>N 12</w:t>
              </w:r>
            </w:hyperlink>
            <w:r>
              <w:rPr>
                <w:color w:val="392C69"/>
              </w:rPr>
              <w:t>)</w:t>
            </w:r>
          </w:p>
        </w:tc>
      </w:tr>
    </w:tbl>
    <w:p w:rsidR="00E81F4F" w:rsidRDefault="00E81F4F">
      <w:pPr>
        <w:pStyle w:val="ConsPlusNormal"/>
        <w:jc w:val="both"/>
      </w:pPr>
    </w:p>
    <w:tbl>
      <w:tblPr>
        <w:tblW w:w="10463"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2286"/>
        <w:gridCol w:w="7654"/>
      </w:tblGrid>
      <w:tr w:rsidR="00E81F4F" w:rsidTr="00530D1A">
        <w:tc>
          <w:tcPr>
            <w:tcW w:w="523" w:type="dxa"/>
          </w:tcPr>
          <w:p w:rsidR="00E81F4F" w:rsidRDefault="00E81F4F">
            <w:pPr>
              <w:pStyle w:val="ConsPlusNormal"/>
              <w:jc w:val="center"/>
            </w:pPr>
            <w:r>
              <w:t xml:space="preserve">N </w:t>
            </w:r>
            <w:proofErr w:type="gramStart"/>
            <w:r>
              <w:t>п</w:t>
            </w:r>
            <w:proofErr w:type="gramEnd"/>
            <w:r>
              <w:t>/п</w:t>
            </w:r>
          </w:p>
        </w:tc>
        <w:tc>
          <w:tcPr>
            <w:tcW w:w="2286" w:type="dxa"/>
          </w:tcPr>
          <w:p w:rsidR="00E81F4F" w:rsidRDefault="00E81F4F">
            <w:pPr>
              <w:pStyle w:val="ConsPlusNormal"/>
              <w:jc w:val="center"/>
            </w:pPr>
            <w:r>
              <w:t>Показатель</w:t>
            </w:r>
          </w:p>
        </w:tc>
        <w:tc>
          <w:tcPr>
            <w:tcW w:w="7654" w:type="dxa"/>
          </w:tcPr>
          <w:p w:rsidR="00E81F4F" w:rsidRDefault="00E81F4F">
            <w:pPr>
              <w:pStyle w:val="ConsPlusNormal"/>
              <w:jc w:val="center"/>
            </w:pPr>
            <w:r>
              <w:t>Формула расчета показателя</w:t>
            </w:r>
          </w:p>
        </w:tc>
      </w:tr>
      <w:tr w:rsidR="00E81F4F" w:rsidTr="00530D1A">
        <w:tc>
          <w:tcPr>
            <w:tcW w:w="523" w:type="dxa"/>
          </w:tcPr>
          <w:p w:rsidR="00E81F4F" w:rsidRDefault="00E81F4F">
            <w:pPr>
              <w:pStyle w:val="ConsPlusNormal"/>
              <w:jc w:val="center"/>
            </w:pPr>
            <w:r>
              <w:t>1</w:t>
            </w:r>
          </w:p>
        </w:tc>
        <w:tc>
          <w:tcPr>
            <w:tcW w:w="2286" w:type="dxa"/>
          </w:tcPr>
          <w:p w:rsidR="00E81F4F" w:rsidRDefault="00E81F4F">
            <w:pPr>
              <w:pStyle w:val="ConsPlusNormal"/>
              <w:jc w:val="center"/>
            </w:pPr>
            <w:r>
              <w:t>2</w:t>
            </w:r>
          </w:p>
        </w:tc>
        <w:tc>
          <w:tcPr>
            <w:tcW w:w="7654" w:type="dxa"/>
          </w:tcPr>
          <w:p w:rsidR="00E81F4F" w:rsidRDefault="00E81F4F">
            <w:pPr>
              <w:pStyle w:val="ConsPlusNormal"/>
              <w:jc w:val="center"/>
            </w:pPr>
            <w:r>
              <w:t>3</w:t>
            </w:r>
          </w:p>
        </w:tc>
      </w:tr>
      <w:tr w:rsidR="00E81F4F" w:rsidTr="00530D1A">
        <w:tc>
          <w:tcPr>
            <w:tcW w:w="523" w:type="dxa"/>
            <w:vMerge w:val="restart"/>
          </w:tcPr>
          <w:p w:rsidR="00E81F4F" w:rsidRDefault="00E81F4F">
            <w:pPr>
              <w:pStyle w:val="ConsPlusNormal"/>
              <w:jc w:val="center"/>
            </w:pPr>
            <w:r>
              <w:t>1</w:t>
            </w:r>
          </w:p>
        </w:tc>
        <w:tc>
          <w:tcPr>
            <w:tcW w:w="2286" w:type="dxa"/>
            <w:vMerge w:val="restart"/>
          </w:tcPr>
          <w:p w:rsidR="00E81F4F" w:rsidRDefault="00E81F4F">
            <w:pPr>
              <w:pStyle w:val="ConsPlusNormal"/>
            </w:pPr>
            <w:r>
              <w:t>Проведение местных референдумов (единиц)</w:t>
            </w:r>
          </w:p>
        </w:tc>
        <w:tc>
          <w:tcPr>
            <w:tcW w:w="7654" w:type="dxa"/>
            <w:tcBorders>
              <w:bottom w:val="nil"/>
            </w:tcBorders>
          </w:tcPr>
          <w:p w:rsidR="00E81F4F" w:rsidRDefault="00530D1A">
            <w:pPr>
              <w:pStyle w:val="ConsPlusNormal"/>
              <w:jc w:val="center"/>
            </w:pPr>
            <w:bookmarkStart w:id="14" w:name="P511"/>
            <w:bookmarkEnd w:id="14"/>
            <w:r>
              <w:rPr>
                <w:position w:val="-26"/>
              </w:rPr>
              <w:pict>
                <v:shape id="_x0000_i1042" style="width:72.75pt;height:37.5pt" coordsize="" o:spt="100" adj="0,,0" path="" filled="f" stroked="f">
                  <v:stroke joinstyle="miter"/>
                  <v:imagedata r:id="rId43" o:title="base_1_347546_32785"/>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r>
              <w:t>m - общее количество местных референдумов, проведенных в муниципальном образовании в отчетном году (единиц);</w:t>
            </w:r>
          </w:p>
          <w:p w:rsidR="00E81F4F" w:rsidRDefault="00E81F4F">
            <w:pPr>
              <w:pStyle w:val="ConsPlusNormal"/>
              <w:ind w:firstLine="283"/>
              <w:jc w:val="both"/>
            </w:pPr>
            <w:proofErr w:type="spellStart"/>
            <w:r>
              <w:t>M</w:t>
            </w:r>
            <w:r>
              <w:rPr>
                <w:vertAlign w:val="subscript"/>
              </w:rPr>
              <w:t>i</w:t>
            </w:r>
            <w:proofErr w:type="spellEnd"/>
            <w:r>
              <w:t xml:space="preserve"> - численность участников i-того местного референдума, состоявшегося в отчетном году (человек);</w:t>
            </w:r>
          </w:p>
          <w:p w:rsidR="00E81F4F" w:rsidRDefault="00E81F4F">
            <w:pPr>
              <w:pStyle w:val="ConsPlusNormal"/>
              <w:ind w:firstLine="283"/>
              <w:jc w:val="both"/>
            </w:pPr>
            <w:r>
              <w:rPr>
                <w:vertAlign w:val="subscript"/>
              </w:rPr>
              <w:t>i</w:t>
            </w:r>
            <w:r>
              <w:t xml:space="preserve"> - численность граждан, зарегистрированных по месту жительства в границах муниципального образования, обладающих правом на участие в i-том местном референдуме (человек)</w:t>
            </w:r>
          </w:p>
        </w:tc>
      </w:tr>
      <w:tr w:rsidR="00E81F4F" w:rsidTr="00530D1A">
        <w:tc>
          <w:tcPr>
            <w:tcW w:w="523" w:type="dxa"/>
            <w:vMerge w:val="restart"/>
          </w:tcPr>
          <w:p w:rsidR="00E81F4F" w:rsidRDefault="00E81F4F">
            <w:pPr>
              <w:pStyle w:val="ConsPlusNormal"/>
              <w:jc w:val="center"/>
            </w:pPr>
            <w:r>
              <w:t>2</w:t>
            </w:r>
          </w:p>
        </w:tc>
        <w:tc>
          <w:tcPr>
            <w:tcW w:w="2286" w:type="dxa"/>
            <w:vMerge w:val="restart"/>
          </w:tcPr>
          <w:p w:rsidR="00E81F4F" w:rsidRDefault="00E81F4F">
            <w:pPr>
              <w:pStyle w:val="ConsPlusNormal"/>
            </w:pPr>
            <w:r>
              <w:t>Участие избирателей в муниципальных выборах депутатов представительного органа муниципального образования (процентов)</w:t>
            </w:r>
          </w:p>
        </w:tc>
        <w:tc>
          <w:tcPr>
            <w:tcW w:w="7654" w:type="dxa"/>
            <w:tcBorders>
              <w:bottom w:val="nil"/>
            </w:tcBorders>
          </w:tcPr>
          <w:p w:rsidR="00E81F4F" w:rsidRDefault="00530D1A">
            <w:pPr>
              <w:pStyle w:val="ConsPlusNormal"/>
              <w:jc w:val="center"/>
            </w:pPr>
            <w:r>
              <w:rPr>
                <w:position w:val="-23"/>
              </w:rPr>
              <w:pict>
                <v:shape id="_x0000_i1043" style="width:86.25pt;height:33.75pt" coordsize="" o:spt="100" adj="0,,0" path="" filled="f" stroked="f">
                  <v:stroke joinstyle="miter"/>
                  <v:imagedata r:id="rId44" o:title="base_1_347546_32786"/>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r>
              <w:t xml:space="preserve">Я - численность избирателей, принявших участие в последних состоявшихся муниципальных выборах (явка избирателей), по итогам которых было избрано не менее </w:t>
            </w:r>
            <w:r w:rsidR="00530D1A">
              <w:rPr>
                <w:position w:val="-6"/>
              </w:rPr>
              <w:pict>
                <v:shape id="_x0000_i1044" style="width:14.25pt;height:18pt" coordsize="" o:spt="100" adj="0,,0" path="" filled="f" stroked="f">
                  <v:stroke joinstyle="miter"/>
                  <v:imagedata r:id="rId15" o:title="base_1_347546_32787"/>
                  <v:formulas/>
                  <v:path o:connecttype="segments"/>
                </v:shape>
              </w:pict>
            </w:r>
            <w:r>
              <w:t xml:space="preserve"> от установленной численности депутатов представительного </w:t>
            </w:r>
            <w:r>
              <w:lastRenderedPageBreak/>
              <w:t>органа муниципального образования (человек);</w:t>
            </w:r>
          </w:p>
          <w:p w:rsidR="00E81F4F" w:rsidRDefault="00E81F4F">
            <w:pPr>
              <w:pStyle w:val="ConsPlusNormal"/>
              <w:ind w:firstLine="283"/>
              <w:jc w:val="both"/>
            </w:pPr>
            <w:proofErr w:type="gramStart"/>
            <w:r>
              <w:t>К</w:t>
            </w:r>
            <w:proofErr w:type="gramEnd"/>
            <w:r>
              <w:t xml:space="preserve"> - численность граждан, зарегистрированных по месту жительства в границах муниципального образования, обладающих активным избирательным правом на день проведения указанных муниципальных выборов (человек)</w:t>
            </w:r>
          </w:p>
        </w:tc>
      </w:tr>
      <w:tr w:rsidR="00E81F4F" w:rsidTr="00530D1A">
        <w:tc>
          <w:tcPr>
            <w:tcW w:w="523" w:type="dxa"/>
            <w:vMerge w:val="restart"/>
          </w:tcPr>
          <w:p w:rsidR="00E81F4F" w:rsidRDefault="00E81F4F">
            <w:pPr>
              <w:pStyle w:val="ConsPlusNormal"/>
              <w:jc w:val="center"/>
            </w:pPr>
            <w:r>
              <w:lastRenderedPageBreak/>
              <w:t>3</w:t>
            </w:r>
          </w:p>
        </w:tc>
        <w:tc>
          <w:tcPr>
            <w:tcW w:w="2286" w:type="dxa"/>
            <w:vMerge w:val="restart"/>
          </w:tcPr>
          <w:p w:rsidR="00E81F4F" w:rsidRDefault="00E81F4F">
            <w:pPr>
              <w:pStyle w:val="ConsPlusNormal"/>
            </w:pPr>
            <w:r>
              <w:t>Индекс повседневной гражданской активности в муниципальном образовании (единиц)</w:t>
            </w:r>
          </w:p>
        </w:tc>
        <w:tc>
          <w:tcPr>
            <w:tcW w:w="7654" w:type="dxa"/>
            <w:tcBorders>
              <w:bottom w:val="nil"/>
            </w:tcBorders>
          </w:tcPr>
          <w:p w:rsidR="00E81F4F" w:rsidRDefault="00530D1A">
            <w:pPr>
              <w:pStyle w:val="ConsPlusNormal"/>
              <w:jc w:val="center"/>
            </w:pPr>
            <w:r>
              <w:rPr>
                <w:position w:val="-28"/>
              </w:rPr>
              <w:pict>
                <v:shape id="_x0000_i1045" style="width:265.5pt;height:39pt" coordsize="" o:spt="100" adj="0,,0" path="" filled="f" stroked="f">
                  <v:stroke joinstyle="miter"/>
                  <v:imagedata r:id="rId45" o:title="base_1_347546_32788"/>
                  <v:formulas/>
                  <v:path o:connecttype="segments"/>
                </v:shape>
              </w:pict>
            </w:r>
            <w:r w:rsidR="00E81F4F">
              <w:t>,</w:t>
            </w:r>
          </w:p>
        </w:tc>
      </w:tr>
      <w:tr w:rsidR="00E81F4F" w:rsidTr="00530D1A">
        <w:tblPrEx>
          <w:tblBorders>
            <w:insideH w:val="nil"/>
          </w:tblBorders>
        </w:tblPrEx>
        <w:tc>
          <w:tcPr>
            <w:tcW w:w="523" w:type="dxa"/>
            <w:vMerge/>
          </w:tcPr>
          <w:p w:rsidR="00E81F4F" w:rsidRDefault="00E81F4F"/>
        </w:tc>
        <w:tc>
          <w:tcPr>
            <w:tcW w:w="2286" w:type="dxa"/>
            <w:vMerge/>
          </w:tcPr>
          <w:p w:rsidR="00E81F4F" w:rsidRDefault="00E81F4F"/>
        </w:tc>
        <w:tc>
          <w:tcPr>
            <w:tcW w:w="7654" w:type="dxa"/>
            <w:tcBorders>
              <w:top w:val="nil"/>
              <w:bottom w:val="nil"/>
            </w:tcBorders>
          </w:tcPr>
          <w:p w:rsidR="00E81F4F" w:rsidRDefault="00E81F4F">
            <w:pPr>
              <w:pStyle w:val="ConsPlusNormal"/>
              <w:ind w:firstLine="283"/>
              <w:jc w:val="both"/>
            </w:pPr>
            <w:r>
              <w:t>где:</w:t>
            </w:r>
          </w:p>
          <w:p w:rsidR="00E81F4F" w:rsidRDefault="00E81F4F">
            <w:pPr>
              <w:pStyle w:val="ConsPlusNormal"/>
              <w:ind w:firstLine="283"/>
              <w:jc w:val="both"/>
            </w:pPr>
            <w:r>
              <w:t>C, G, K, O - численность жителей, принявших участие соответственно в i-том сходе (</w:t>
            </w:r>
            <w:proofErr w:type="spellStart"/>
            <w:r>
              <w:t>C</w:t>
            </w:r>
            <w:r>
              <w:rPr>
                <w:vertAlign w:val="subscript"/>
              </w:rPr>
              <w:t>i</w:t>
            </w:r>
            <w:proofErr w:type="spellEnd"/>
            <w:r>
              <w:t>), f-том собрании (</w:t>
            </w:r>
            <w:proofErr w:type="spellStart"/>
            <w:r>
              <w:t>G</w:t>
            </w:r>
            <w:r>
              <w:rPr>
                <w:vertAlign w:val="subscript"/>
              </w:rPr>
              <w:t>f</w:t>
            </w:r>
            <w:proofErr w:type="spellEnd"/>
            <w:r>
              <w:t>), k-той конференции (</w:t>
            </w:r>
            <w:proofErr w:type="spellStart"/>
            <w:r>
              <w:t>K</w:t>
            </w:r>
            <w:r>
              <w:rPr>
                <w:vertAlign w:val="subscript"/>
              </w:rPr>
              <w:t>k</w:t>
            </w:r>
            <w:proofErr w:type="spellEnd"/>
            <w:r>
              <w:t>) и s-ом опросе (</w:t>
            </w:r>
            <w:proofErr w:type="spellStart"/>
            <w:r>
              <w:t>O</w:t>
            </w:r>
            <w:r>
              <w:rPr>
                <w:vertAlign w:val="subscript"/>
              </w:rPr>
              <w:t>s</w:t>
            </w:r>
            <w:proofErr w:type="spellEnd"/>
            <w:r>
              <w:t>) граждан в отчетном году, проведение которых имеет документальное подтверждение (человек);</w:t>
            </w:r>
          </w:p>
          <w:p w:rsidR="00E81F4F" w:rsidRDefault="00E81F4F">
            <w:pPr>
              <w:pStyle w:val="ConsPlusNormal"/>
              <w:ind w:firstLine="283"/>
              <w:jc w:val="both"/>
            </w:pPr>
            <w:r>
              <w:t>a, b, c, d - общее количество сходов, собраний, конференций и опросов граждан соответственно, проведенных в муниципальном образовании в отчетном году (единиц);</w:t>
            </w:r>
          </w:p>
          <w:p w:rsidR="00E81F4F" w:rsidRDefault="00E81F4F">
            <w:pPr>
              <w:pStyle w:val="ConsPlusNormal"/>
              <w:ind w:firstLine="283"/>
              <w:jc w:val="both"/>
            </w:pPr>
            <w:r>
              <w:t>J - численность старост, общественных контролеров, членов комитетов (руководящих органов) 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данного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w:t>
            </w:r>
          </w:p>
          <w:p w:rsidR="00E81F4F" w:rsidRDefault="00E81F4F">
            <w:pPr>
              <w:pStyle w:val="ConsPlusNormal"/>
              <w:ind w:firstLine="283"/>
              <w:jc w:val="both"/>
            </w:pPr>
            <w:r>
              <w:t>H - численность граждан, обратившихся в органы местного самоуправления в отчетном году (человек);</w:t>
            </w:r>
          </w:p>
          <w:p w:rsidR="00E81F4F" w:rsidRDefault="00E81F4F">
            <w:pPr>
              <w:pStyle w:val="ConsPlusNormal"/>
              <w:ind w:firstLine="283"/>
              <w:jc w:val="both"/>
            </w:pPr>
            <w:proofErr w:type="spellStart"/>
            <w:r>
              <w:t>Нср</w:t>
            </w:r>
            <w:proofErr w:type="spellEnd"/>
            <w:r>
              <w:t xml:space="preserve">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tc>
      </w:tr>
      <w:tr w:rsidR="00E81F4F" w:rsidTr="00530D1A">
        <w:tblPrEx>
          <w:tblBorders>
            <w:insideH w:val="nil"/>
          </w:tblBorders>
        </w:tblPrEx>
        <w:tc>
          <w:tcPr>
            <w:tcW w:w="523" w:type="dxa"/>
            <w:vMerge/>
          </w:tcPr>
          <w:p w:rsidR="00E81F4F" w:rsidRDefault="00E81F4F"/>
        </w:tc>
        <w:tc>
          <w:tcPr>
            <w:tcW w:w="2286" w:type="dxa"/>
            <w:vMerge/>
          </w:tcPr>
          <w:p w:rsidR="00E81F4F" w:rsidRDefault="00E81F4F"/>
        </w:tc>
        <w:tc>
          <w:tcPr>
            <w:tcW w:w="7654" w:type="dxa"/>
            <w:tcBorders>
              <w:top w:val="nil"/>
              <w:bottom w:val="nil"/>
            </w:tcBorders>
          </w:tcPr>
          <w:p w:rsidR="00E81F4F" w:rsidRDefault="00530D1A">
            <w:pPr>
              <w:pStyle w:val="ConsPlusNormal"/>
              <w:jc w:val="center"/>
            </w:pPr>
            <w:r>
              <w:rPr>
                <w:position w:val="-23"/>
              </w:rPr>
              <w:pict>
                <v:shape id="_x0000_i1046" style="width:92.25pt;height:33.75pt" coordsize="" o:spt="100" adj="0,,0" path="" filled="f" stroked="f">
                  <v:stroke joinstyle="miter"/>
                  <v:imagedata r:id="rId17" o:title="base_1_347546_32789"/>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H</w:t>
            </w:r>
            <w:r>
              <w:rPr>
                <w:vertAlign w:val="subscript"/>
              </w:rPr>
              <w:t>x</w:t>
            </w:r>
            <w:proofErr w:type="spellEnd"/>
            <w:r>
              <w:t xml:space="preserve"> и H</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отчетного года и на 1 января текущего года соответственно</w:t>
            </w:r>
          </w:p>
        </w:tc>
      </w:tr>
      <w:tr w:rsidR="00E81F4F" w:rsidTr="00530D1A">
        <w:tc>
          <w:tcPr>
            <w:tcW w:w="523" w:type="dxa"/>
            <w:vMerge w:val="restart"/>
          </w:tcPr>
          <w:p w:rsidR="00E81F4F" w:rsidRDefault="00E81F4F">
            <w:pPr>
              <w:pStyle w:val="ConsPlusNormal"/>
              <w:jc w:val="center"/>
            </w:pPr>
            <w:r>
              <w:t>4</w:t>
            </w:r>
          </w:p>
        </w:tc>
        <w:tc>
          <w:tcPr>
            <w:tcW w:w="2286" w:type="dxa"/>
            <w:vMerge w:val="restart"/>
          </w:tcPr>
          <w:p w:rsidR="00E81F4F" w:rsidRDefault="00E81F4F">
            <w:pPr>
              <w:pStyle w:val="ConsPlusNormal"/>
            </w:pPr>
            <w:r>
              <w:t>Доля населения, проживающего на территории муниципального образования, на которой осуществляется территориальное общественное самоуправление (процентов)</w:t>
            </w:r>
          </w:p>
        </w:tc>
        <w:tc>
          <w:tcPr>
            <w:tcW w:w="7654" w:type="dxa"/>
            <w:tcBorders>
              <w:bottom w:val="nil"/>
            </w:tcBorders>
          </w:tcPr>
          <w:p w:rsidR="00E81F4F" w:rsidRDefault="00530D1A">
            <w:pPr>
              <w:pStyle w:val="ConsPlusNormal"/>
              <w:jc w:val="center"/>
            </w:pPr>
            <w:r>
              <w:rPr>
                <w:position w:val="-23"/>
              </w:rPr>
              <w:pict>
                <v:shape id="_x0000_i1047" style="width:103.5pt;height:33.75pt" coordsize="" o:spt="100" adj="0,,0" path="" filled="f" stroked="f">
                  <v:stroke joinstyle="miter"/>
                  <v:imagedata r:id="rId46" o:title="base_1_347546_32790"/>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Нтос</w:t>
            </w:r>
            <w:proofErr w:type="spellEnd"/>
            <w:r>
              <w:t xml:space="preserve"> - численность населения, зарегистрированного по месту жительства (по 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представительного органа муниципального образования (человек);</w:t>
            </w:r>
          </w:p>
          <w:p w:rsidR="00E81F4F" w:rsidRDefault="00E81F4F">
            <w:pPr>
              <w:pStyle w:val="ConsPlusNormal"/>
              <w:ind w:firstLine="283"/>
              <w:jc w:val="both"/>
            </w:pPr>
            <w:r>
              <w:t>Н - численность населения, зарегистрированного по месту жительства (по состоянию на 1 января текущего года) в границах муниципального образования (человек)</w:t>
            </w:r>
          </w:p>
        </w:tc>
      </w:tr>
      <w:tr w:rsidR="00E81F4F" w:rsidTr="00530D1A">
        <w:tc>
          <w:tcPr>
            <w:tcW w:w="523" w:type="dxa"/>
            <w:vMerge w:val="restart"/>
          </w:tcPr>
          <w:p w:rsidR="00E81F4F" w:rsidRDefault="00E81F4F">
            <w:pPr>
              <w:pStyle w:val="ConsPlusNormal"/>
              <w:jc w:val="center"/>
            </w:pPr>
            <w:r>
              <w:lastRenderedPageBreak/>
              <w:t>5</w:t>
            </w:r>
          </w:p>
        </w:tc>
        <w:tc>
          <w:tcPr>
            <w:tcW w:w="2286" w:type="dxa"/>
            <w:vMerge w:val="restart"/>
          </w:tcPr>
          <w:p w:rsidR="00E81F4F" w:rsidRDefault="00E81F4F">
            <w:pPr>
              <w:pStyle w:val="ConsPlusNormal"/>
            </w:pPr>
            <w:r>
              <w:t>Доля доходов местного бюджета, распределяемых с участием территориального общественного самоуправления (процентов)</w:t>
            </w:r>
          </w:p>
        </w:tc>
        <w:tc>
          <w:tcPr>
            <w:tcW w:w="7654" w:type="dxa"/>
            <w:tcBorders>
              <w:bottom w:val="nil"/>
            </w:tcBorders>
          </w:tcPr>
          <w:p w:rsidR="00E81F4F" w:rsidRDefault="00530D1A">
            <w:pPr>
              <w:pStyle w:val="ConsPlusNormal"/>
              <w:jc w:val="center"/>
            </w:pPr>
            <w:r>
              <w:rPr>
                <w:position w:val="-23"/>
              </w:rPr>
              <w:pict>
                <v:shape id="_x0000_i1048" style="width:105.75pt;height:33.75pt" coordsize="" o:spt="100" adj="0,,0" path="" filled="f" stroked="f">
                  <v:stroke joinstyle="miter"/>
                  <v:imagedata r:id="rId47" o:title="base_1_347546_32791"/>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Мтос</w:t>
            </w:r>
            <w:proofErr w:type="spellEnd"/>
            <w:r>
              <w:t xml:space="preserve"> - объем расходов местного бюджета, распределенных на проекты, инициированные территориальным общественным самоуправлением, поддержку в отчетном году территориального общественного самоуправления и (или) на проекты, реализуемые в отчетном году территориальным общественным самоуправлением (рублей);</w:t>
            </w:r>
          </w:p>
          <w:p w:rsidR="00E81F4F" w:rsidRDefault="00E81F4F">
            <w:pPr>
              <w:pStyle w:val="ConsPlusNormal"/>
              <w:ind w:firstLine="283"/>
              <w:jc w:val="both"/>
            </w:pPr>
            <w:r>
              <w:t>Мб - объем собственных доходов местного бюджета в отчетном году (рублей)</w:t>
            </w:r>
          </w:p>
        </w:tc>
      </w:tr>
      <w:tr w:rsidR="00E81F4F" w:rsidTr="00530D1A">
        <w:tc>
          <w:tcPr>
            <w:tcW w:w="523" w:type="dxa"/>
            <w:vMerge w:val="restart"/>
            <w:tcBorders>
              <w:bottom w:val="nil"/>
            </w:tcBorders>
          </w:tcPr>
          <w:p w:rsidR="00E81F4F" w:rsidRDefault="00E81F4F">
            <w:pPr>
              <w:pStyle w:val="ConsPlusNormal"/>
              <w:jc w:val="center"/>
            </w:pPr>
            <w:r>
              <w:t>6</w:t>
            </w:r>
          </w:p>
        </w:tc>
        <w:tc>
          <w:tcPr>
            <w:tcW w:w="2286" w:type="dxa"/>
            <w:vMerge w:val="restart"/>
            <w:tcBorders>
              <w:bottom w:val="nil"/>
            </w:tcBorders>
          </w:tcPr>
          <w:p w:rsidR="00E81F4F" w:rsidRDefault="00E81F4F">
            <w:pPr>
              <w:pStyle w:val="ConsPlusNormal"/>
            </w:pPr>
            <w:r>
              <w:t>Правотворческая активность граждан (количество проектов актов на 1000 жителей)</w:t>
            </w:r>
          </w:p>
        </w:tc>
        <w:tc>
          <w:tcPr>
            <w:tcW w:w="7654" w:type="dxa"/>
            <w:tcBorders>
              <w:bottom w:val="nil"/>
            </w:tcBorders>
          </w:tcPr>
          <w:p w:rsidR="00E81F4F" w:rsidRDefault="00530D1A">
            <w:pPr>
              <w:pStyle w:val="ConsPlusNormal"/>
              <w:jc w:val="center"/>
            </w:pPr>
            <w:r>
              <w:rPr>
                <w:position w:val="-27"/>
              </w:rPr>
              <w:pict>
                <v:shape id="_x0000_i1049" style="width:91.5pt;height:38.25pt" coordsize="" o:spt="100" adj="0,,0" path="" filled="f" stroked="f">
                  <v:stroke joinstyle="miter"/>
                  <v:imagedata r:id="rId48" o:title="base_1_347546_32792"/>
                  <v:formulas/>
                  <v:path o:connecttype="segments"/>
                </v:shape>
              </w:pict>
            </w:r>
            <w:r w:rsidR="00E81F4F">
              <w:t>,</w:t>
            </w:r>
          </w:p>
        </w:tc>
      </w:tr>
      <w:tr w:rsidR="00E81F4F" w:rsidTr="00530D1A">
        <w:tblPrEx>
          <w:tblBorders>
            <w:insideH w:val="nil"/>
          </w:tblBorders>
        </w:tblPrEx>
        <w:tc>
          <w:tcPr>
            <w:tcW w:w="523" w:type="dxa"/>
            <w:vMerge/>
            <w:tcBorders>
              <w:bottom w:val="nil"/>
            </w:tcBorders>
          </w:tcPr>
          <w:p w:rsidR="00E81F4F" w:rsidRDefault="00E81F4F"/>
        </w:tc>
        <w:tc>
          <w:tcPr>
            <w:tcW w:w="2286" w:type="dxa"/>
            <w:vMerge/>
            <w:tcBorders>
              <w:bottom w:val="nil"/>
            </w:tcBorders>
          </w:tcPr>
          <w:p w:rsidR="00E81F4F" w:rsidRDefault="00E81F4F"/>
        </w:tc>
        <w:tc>
          <w:tcPr>
            <w:tcW w:w="7654" w:type="dxa"/>
            <w:tcBorders>
              <w:top w:val="nil"/>
              <w:bottom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И</w:t>
            </w:r>
            <w:proofErr w:type="gramStart"/>
            <w:r>
              <w:rPr>
                <w:vertAlign w:val="subscript"/>
              </w:rPr>
              <w:t>i</w:t>
            </w:r>
            <w:proofErr w:type="spellEnd"/>
            <w:proofErr w:type="gramEnd"/>
            <w:r>
              <w:t xml:space="preserve"> - количество проектов муниципальных правовых актов, оформленных и внесенных гражданами самостоятельно в органы местного самоуправления и (или) предложенных ими в ходе заседания представительного органа муниципального образования в рамках i-той правотворческой инициативы граждан, выдвинутой в отчетном году (единиц);</w:t>
            </w:r>
          </w:p>
          <w:p w:rsidR="00E81F4F" w:rsidRDefault="00E81F4F">
            <w:pPr>
              <w:pStyle w:val="ConsPlusNormal"/>
              <w:ind w:firstLine="283"/>
              <w:jc w:val="both"/>
            </w:pPr>
            <w:r>
              <w:t>n - общее количество правотворческих инициатив граждан, предложенных в порядке правотворческой инициативы группой граждан, в отчетном году (единиц)</w:t>
            </w:r>
          </w:p>
        </w:tc>
      </w:tr>
      <w:tr w:rsidR="00E81F4F" w:rsidTr="00530D1A">
        <w:tblPrEx>
          <w:tblBorders>
            <w:insideH w:val="nil"/>
          </w:tblBorders>
        </w:tblPrEx>
        <w:tc>
          <w:tcPr>
            <w:tcW w:w="10463" w:type="dxa"/>
            <w:gridSpan w:val="3"/>
            <w:tcBorders>
              <w:top w:val="nil"/>
            </w:tcBorders>
          </w:tcPr>
          <w:p w:rsidR="00E81F4F" w:rsidRDefault="00E81F4F">
            <w:pPr>
              <w:pStyle w:val="ConsPlusNormal"/>
              <w:jc w:val="both"/>
            </w:pPr>
            <w:r>
              <w:t xml:space="preserve">(в ред. </w:t>
            </w:r>
            <w:hyperlink r:id="rId49" w:history="1">
              <w:r>
                <w:rPr>
                  <w:color w:val="0000FF"/>
                </w:rPr>
                <w:t>Приказа</w:t>
              </w:r>
            </w:hyperlink>
            <w:r>
              <w:t xml:space="preserve"> Минюста России от 26.04.2018 N 77)</w:t>
            </w:r>
          </w:p>
        </w:tc>
      </w:tr>
      <w:tr w:rsidR="00E81F4F" w:rsidTr="00530D1A">
        <w:tc>
          <w:tcPr>
            <w:tcW w:w="523" w:type="dxa"/>
            <w:vMerge w:val="restart"/>
            <w:tcBorders>
              <w:bottom w:val="nil"/>
            </w:tcBorders>
          </w:tcPr>
          <w:p w:rsidR="00E81F4F" w:rsidRDefault="00E81F4F">
            <w:pPr>
              <w:pStyle w:val="ConsPlusNormal"/>
              <w:jc w:val="center"/>
            </w:pPr>
            <w:r>
              <w:t>7</w:t>
            </w:r>
          </w:p>
        </w:tc>
        <w:tc>
          <w:tcPr>
            <w:tcW w:w="2286" w:type="dxa"/>
            <w:vMerge w:val="restart"/>
            <w:tcBorders>
              <w:bottom w:val="nil"/>
            </w:tcBorders>
          </w:tcPr>
          <w:p w:rsidR="00E81F4F" w:rsidRDefault="00E81F4F">
            <w:pPr>
              <w:pStyle w:val="ConsPlusNormal"/>
            </w:pPr>
            <w:r>
              <w:t>Присутствие жителей муниципального образования на заседаниях представительного органа муниципального образования (единиц)</w:t>
            </w:r>
          </w:p>
        </w:tc>
        <w:tc>
          <w:tcPr>
            <w:tcW w:w="7654" w:type="dxa"/>
            <w:tcBorders>
              <w:bottom w:val="nil"/>
            </w:tcBorders>
          </w:tcPr>
          <w:p w:rsidR="00E81F4F" w:rsidRDefault="00530D1A">
            <w:pPr>
              <w:pStyle w:val="ConsPlusNormal"/>
              <w:jc w:val="center"/>
            </w:pPr>
            <w:r>
              <w:rPr>
                <w:position w:val="-23"/>
              </w:rPr>
              <w:pict>
                <v:shape id="_x0000_i1050" style="width:190.5pt;height:34.5pt" coordsize="" o:spt="100" adj="0,,0" path="" filled="f" stroked="f">
                  <v:stroke joinstyle="miter"/>
                  <v:imagedata r:id="rId50" o:title="base_1_347546_32793"/>
                  <v:formulas/>
                  <v:path o:connecttype="segments"/>
                </v:shape>
              </w:pict>
            </w:r>
            <w:r w:rsidR="00E81F4F">
              <w:t>,</w:t>
            </w:r>
          </w:p>
        </w:tc>
      </w:tr>
      <w:tr w:rsidR="00E81F4F" w:rsidTr="00530D1A">
        <w:tblPrEx>
          <w:tblBorders>
            <w:insideH w:val="nil"/>
          </w:tblBorders>
        </w:tblPrEx>
        <w:tc>
          <w:tcPr>
            <w:tcW w:w="523" w:type="dxa"/>
            <w:vMerge/>
            <w:tcBorders>
              <w:bottom w:val="nil"/>
            </w:tcBorders>
          </w:tcPr>
          <w:p w:rsidR="00E81F4F" w:rsidRDefault="00E81F4F"/>
        </w:tc>
        <w:tc>
          <w:tcPr>
            <w:tcW w:w="2286" w:type="dxa"/>
            <w:vMerge/>
            <w:tcBorders>
              <w:bottom w:val="nil"/>
            </w:tcBorders>
          </w:tcPr>
          <w:p w:rsidR="00E81F4F" w:rsidRDefault="00E81F4F"/>
        </w:tc>
        <w:tc>
          <w:tcPr>
            <w:tcW w:w="7654" w:type="dxa"/>
            <w:tcBorders>
              <w:top w:val="nil"/>
              <w:bottom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Пг</w:t>
            </w:r>
            <w:proofErr w:type="spellEnd"/>
            <w:r>
              <w:t xml:space="preserve"> - количество заседаний представительного органа муниципального образования, проведенных с участием жителей муниципального образования, в отчетном году (единиц);</w:t>
            </w:r>
          </w:p>
          <w:p w:rsidR="00E81F4F" w:rsidRDefault="00E81F4F">
            <w:pPr>
              <w:pStyle w:val="ConsPlusNormal"/>
              <w:ind w:firstLine="283"/>
              <w:jc w:val="both"/>
            </w:pPr>
            <w:proofErr w:type="spellStart"/>
            <w:r>
              <w:t>Зсо</w:t>
            </w:r>
            <w:proofErr w:type="spellEnd"/>
            <w:r>
              <w:t xml:space="preserve"> - количество открытых заседаний представительного органа муниципального образования, на которых в соответствии с уставом муниципального образования, регламентом или иным актом представительного органа муниципального образования допускалось присутствие жителей муниципального образования (единиц);</w:t>
            </w:r>
          </w:p>
          <w:p w:rsidR="00E81F4F" w:rsidRDefault="00E81F4F">
            <w:pPr>
              <w:pStyle w:val="ConsPlusNormal"/>
              <w:ind w:firstLine="283"/>
              <w:jc w:val="both"/>
            </w:pPr>
            <w:proofErr w:type="spellStart"/>
            <w:r>
              <w:t>Зас</w:t>
            </w:r>
            <w:proofErr w:type="spellEnd"/>
            <w:r>
              <w:t xml:space="preserve"> - количество заседаний представительного органа муниципального образования в отчетном году (единиц)</w:t>
            </w:r>
          </w:p>
        </w:tc>
      </w:tr>
      <w:tr w:rsidR="00E81F4F" w:rsidTr="00530D1A">
        <w:tblPrEx>
          <w:tblBorders>
            <w:insideH w:val="nil"/>
          </w:tblBorders>
        </w:tblPrEx>
        <w:tc>
          <w:tcPr>
            <w:tcW w:w="10463" w:type="dxa"/>
            <w:gridSpan w:val="3"/>
            <w:tcBorders>
              <w:top w:val="nil"/>
            </w:tcBorders>
          </w:tcPr>
          <w:p w:rsidR="00E81F4F" w:rsidRDefault="00E81F4F">
            <w:pPr>
              <w:pStyle w:val="ConsPlusNormal"/>
              <w:jc w:val="both"/>
            </w:pPr>
            <w:r>
              <w:t xml:space="preserve">(в ред. </w:t>
            </w:r>
            <w:hyperlink r:id="rId51" w:history="1">
              <w:r>
                <w:rPr>
                  <w:color w:val="0000FF"/>
                </w:rPr>
                <w:t>Приказа</w:t>
              </w:r>
            </w:hyperlink>
            <w:r>
              <w:t xml:space="preserve"> Минюста России от 26.04.2018 N 77)</w:t>
            </w:r>
          </w:p>
        </w:tc>
      </w:tr>
      <w:tr w:rsidR="00E81F4F" w:rsidTr="00530D1A">
        <w:tc>
          <w:tcPr>
            <w:tcW w:w="523" w:type="dxa"/>
            <w:vMerge w:val="restart"/>
          </w:tcPr>
          <w:p w:rsidR="00E81F4F" w:rsidRDefault="00E81F4F">
            <w:pPr>
              <w:pStyle w:val="ConsPlusNormal"/>
              <w:jc w:val="center"/>
            </w:pPr>
            <w:r>
              <w:t>8</w:t>
            </w:r>
          </w:p>
        </w:tc>
        <w:tc>
          <w:tcPr>
            <w:tcW w:w="2286" w:type="dxa"/>
            <w:vMerge w:val="restart"/>
          </w:tcPr>
          <w:p w:rsidR="00E81F4F" w:rsidRDefault="00E81F4F">
            <w:pPr>
              <w:pStyle w:val="ConsPlusNormal"/>
            </w:pPr>
            <w:r>
              <w:t>Коэффициент участия населения муниципального образования в публичных слушаниях (число участников на 1000 жителей)</w:t>
            </w:r>
          </w:p>
        </w:tc>
        <w:tc>
          <w:tcPr>
            <w:tcW w:w="7654" w:type="dxa"/>
            <w:tcBorders>
              <w:bottom w:val="nil"/>
            </w:tcBorders>
          </w:tcPr>
          <w:p w:rsidR="00E81F4F" w:rsidRDefault="00530D1A">
            <w:pPr>
              <w:pStyle w:val="ConsPlusNormal"/>
              <w:jc w:val="center"/>
            </w:pPr>
            <w:r>
              <w:rPr>
                <w:position w:val="-27"/>
              </w:rPr>
              <w:pict>
                <v:shape id="_x0000_i1051" style="width:90pt;height:38.25pt" coordsize="" o:spt="100" adj="0,,0" path="" filled="f" stroked="f">
                  <v:stroke joinstyle="miter"/>
                  <v:imagedata r:id="rId52" o:title="base_1_347546_32794"/>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У</w:t>
            </w:r>
            <w:proofErr w:type="gramStart"/>
            <w:r>
              <w:rPr>
                <w:vertAlign w:val="subscript"/>
              </w:rPr>
              <w:t>i</w:t>
            </w:r>
            <w:proofErr w:type="spellEnd"/>
            <w:proofErr w:type="gramEnd"/>
            <w:r>
              <w:t xml:space="preserve"> - число участников i-</w:t>
            </w:r>
            <w:proofErr w:type="spellStart"/>
            <w:r>
              <w:t>ых</w:t>
            </w:r>
            <w:proofErr w:type="spellEnd"/>
            <w:r>
              <w:t xml:space="preserve"> публичных слушаний, состоявшихся в отчетном году (человек);</w:t>
            </w:r>
          </w:p>
          <w:p w:rsidR="00E81F4F" w:rsidRDefault="00E81F4F">
            <w:pPr>
              <w:pStyle w:val="ConsPlusNormal"/>
              <w:ind w:firstLine="283"/>
              <w:jc w:val="both"/>
            </w:pPr>
            <w:r>
              <w:t>N - общее количество публичных слушаний, проведенных в муниципальном образовании в отчетном году (единиц)</w:t>
            </w:r>
          </w:p>
        </w:tc>
      </w:tr>
      <w:tr w:rsidR="00E81F4F" w:rsidTr="00530D1A">
        <w:tc>
          <w:tcPr>
            <w:tcW w:w="523" w:type="dxa"/>
            <w:vMerge w:val="restart"/>
          </w:tcPr>
          <w:p w:rsidR="00E81F4F" w:rsidRDefault="00E81F4F">
            <w:pPr>
              <w:pStyle w:val="ConsPlusNormal"/>
              <w:jc w:val="center"/>
            </w:pPr>
            <w:r>
              <w:lastRenderedPageBreak/>
              <w:t>9</w:t>
            </w:r>
          </w:p>
        </w:tc>
        <w:tc>
          <w:tcPr>
            <w:tcW w:w="2286" w:type="dxa"/>
            <w:vMerge w:val="restart"/>
          </w:tcPr>
          <w:p w:rsidR="00E81F4F" w:rsidRDefault="00E81F4F">
            <w:pPr>
              <w:pStyle w:val="ConsPlusNormal"/>
            </w:pPr>
            <w:r>
              <w:t>Участие главы муниципального образования (председателя представительного органа муниципального образования) в публичных слушаниях (процентов)</w:t>
            </w:r>
          </w:p>
        </w:tc>
        <w:tc>
          <w:tcPr>
            <w:tcW w:w="7654" w:type="dxa"/>
            <w:tcBorders>
              <w:bottom w:val="nil"/>
            </w:tcBorders>
          </w:tcPr>
          <w:p w:rsidR="00E81F4F" w:rsidRDefault="00530D1A">
            <w:pPr>
              <w:pStyle w:val="ConsPlusNormal"/>
              <w:jc w:val="center"/>
            </w:pPr>
            <w:r>
              <w:rPr>
                <w:position w:val="-25"/>
              </w:rPr>
              <w:pict>
                <v:shape id="_x0000_i1052" style="width:99pt;height:36.75pt" coordsize="" o:spt="100" adj="0,,0" path="" filled="f" stroked="f">
                  <v:stroke joinstyle="miter"/>
                  <v:imagedata r:id="rId53" o:title="base_1_347546_32795"/>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Пгл</w:t>
            </w:r>
            <w:proofErr w:type="spellEnd"/>
            <w:r>
              <w:t xml:space="preserve"> - количество публичных слушаний, которые прошли с личным участием главы муниципального образования и (или) председателя представительного органа муниципального образования в отчетном году (единиц);</w:t>
            </w:r>
          </w:p>
          <w:p w:rsidR="00E81F4F" w:rsidRDefault="00E81F4F">
            <w:pPr>
              <w:pStyle w:val="ConsPlusNormal"/>
              <w:ind w:firstLine="283"/>
              <w:jc w:val="both"/>
            </w:pPr>
            <w:proofErr w:type="spellStart"/>
            <w:r>
              <w:t>Публ</w:t>
            </w:r>
            <w:proofErr w:type="spellEnd"/>
            <w:r>
              <w:t xml:space="preserve"> - количество публичных слушаний, состоявшихся в муниципальном образовании в отчетном году (единиц)</w:t>
            </w:r>
          </w:p>
        </w:tc>
      </w:tr>
      <w:tr w:rsidR="00E81F4F" w:rsidTr="00530D1A">
        <w:tc>
          <w:tcPr>
            <w:tcW w:w="523" w:type="dxa"/>
            <w:vMerge w:val="restart"/>
          </w:tcPr>
          <w:p w:rsidR="00E81F4F" w:rsidRDefault="00E81F4F">
            <w:pPr>
              <w:pStyle w:val="ConsPlusNormal"/>
              <w:jc w:val="center"/>
            </w:pPr>
            <w:r>
              <w:t>10</w:t>
            </w:r>
          </w:p>
        </w:tc>
        <w:tc>
          <w:tcPr>
            <w:tcW w:w="2286" w:type="dxa"/>
            <w:vMerge w:val="restart"/>
          </w:tcPr>
          <w:p w:rsidR="00E81F4F" w:rsidRDefault="00E81F4F">
            <w:pPr>
              <w:pStyle w:val="ConsPlusNormal"/>
            </w:pPr>
            <w:r>
              <w:t>Количество встреч руководителей муниципального образования с жителями муниципального образования (за исключением публичных слушаний) (единиц на 1000 жителей)</w:t>
            </w:r>
          </w:p>
        </w:tc>
        <w:tc>
          <w:tcPr>
            <w:tcW w:w="7654" w:type="dxa"/>
            <w:tcBorders>
              <w:bottom w:val="nil"/>
            </w:tcBorders>
          </w:tcPr>
          <w:p w:rsidR="00E81F4F" w:rsidRDefault="00530D1A">
            <w:pPr>
              <w:pStyle w:val="ConsPlusNormal"/>
              <w:jc w:val="center"/>
            </w:pPr>
            <w:r>
              <w:rPr>
                <w:position w:val="-25"/>
              </w:rPr>
              <w:pict>
                <v:shape id="_x0000_i1053" style="width:111pt;height:36.75pt" coordsize="" o:spt="100" adj="0,,0" path="" filled="f" stroked="f">
                  <v:stroke joinstyle="miter"/>
                  <v:imagedata r:id="rId54" o:title="base_1_347546_32796"/>
                  <v:formulas/>
                  <v:path o:connecttype="segments"/>
                </v:shape>
              </w:pict>
            </w:r>
            <w:r w:rsidR="00E81F4F">
              <w:t>,</w:t>
            </w:r>
          </w:p>
        </w:tc>
      </w:tr>
      <w:tr w:rsidR="00E81F4F" w:rsidTr="00530D1A">
        <w:tc>
          <w:tcPr>
            <w:tcW w:w="523" w:type="dxa"/>
            <w:vMerge/>
          </w:tcPr>
          <w:p w:rsidR="00E81F4F" w:rsidRDefault="00E81F4F"/>
        </w:tc>
        <w:tc>
          <w:tcPr>
            <w:tcW w:w="2286" w:type="dxa"/>
            <w:vMerge/>
          </w:tcPr>
          <w:p w:rsidR="00E81F4F" w:rsidRDefault="00E81F4F"/>
        </w:tc>
        <w:tc>
          <w:tcPr>
            <w:tcW w:w="7654" w:type="dxa"/>
            <w:tcBorders>
              <w:top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proofErr w:type="gramStart"/>
            <w:r>
              <w:t>Пр</w:t>
            </w:r>
            <w:proofErr w:type="spellEnd"/>
            <w:proofErr w:type="gramEnd"/>
            <w:r>
              <w:t xml:space="preserve"> - число приемов граждан, проведенных главой муниципального образования, а также председателем представительного органа муниципального образования, главой местной администрации (при наличии соответствующих должностей в системе органов местного самоуправления), в отчетном году (единиц);</w:t>
            </w:r>
          </w:p>
          <w:p w:rsidR="00E81F4F" w:rsidRDefault="00E81F4F">
            <w:pPr>
              <w:pStyle w:val="ConsPlusNormal"/>
              <w:ind w:firstLine="283"/>
              <w:jc w:val="both"/>
            </w:pPr>
            <w:proofErr w:type="spellStart"/>
            <w:r>
              <w:t>Сх</w:t>
            </w:r>
            <w:proofErr w:type="spellEnd"/>
            <w:r>
              <w:t xml:space="preserve"> - количество сходов, собраний и конференций граждан, в которых приняли участие указанные должностные лица (единиц);</w:t>
            </w:r>
          </w:p>
          <w:p w:rsidR="00E81F4F" w:rsidRDefault="00E81F4F">
            <w:pPr>
              <w:pStyle w:val="ConsPlusNormal"/>
              <w:ind w:firstLine="283"/>
              <w:jc w:val="both"/>
            </w:pPr>
            <w:r>
              <w:t>Оф - количество иных мероприятий с массовым участием граждан (например, митинги, шествия, спортивные праздники, общие собрания жильцов многоквартирного дома), в которых приняли участие указанные должностные лица (единиц)</w:t>
            </w:r>
          </w:p>
        </w:tc>
      </w:tr>
      <w:tr w:rsidR="00E81F4F" w:rsidTr="00530D1A">
        <w:tc>
          <w:tcPr>
            <w:tcW w:w="523" w:type="dxa"/>
            <w:vMerge w:val="restart"/>
            <w:tcBorders>
              <w:bottom w:val="nil"/>
            </w:tcBorders>
          </w:tcPr>
          <w:p w:rsidR="00E81F4F" w:rsidRDefault="00E81F4F">
            <w:pPr>
              <w:pStyle w:val="ConsPlusNormal"/>
              <w:jc w:val="center"/>
            </w:pPr>
            <w:r>
              <w:t>11</w:t>
            </w:r>
          </w:p>
        </w:tc>
        <w:tc>
          <w:tcPr>
            <w:tcW w:w="2286" w:type="dxa"/>
            <w:vMerge w:val="restart"/>
            <w:tcBorders>
              <w:bottom w:val="nil"/>
            </w:tcBorders>
          </w:tcPr>
          <w:p w:rsidR="00E81F4F" w:rsidRDefault="00E81F4F">
            <w:pPr>
              <w:pStyle w:val="ConsPlusNormal"/>
            </w:pPr>
            <w:r>
              <w:t>Охват населения муниципального образования печатными средствами массовой информации, в которых распространяется официальная информация о деятельности органов местного самоуправления (процентов)</w:t>
            </w:r>
          </w:p>
        </w:tc>
        <w:tc>
          <w:tcPr>
            <w:tcW w:w="7654" w:type="dxa"/>
            <w:tcBorders>
              <w:bottom w:val="nil"/>
            </w:tcBorders>
          </w:tcPr>
          <w:p w:rsidR="00E81F4F" w:rsidRDefault="00530D1A">
            <w:pPr>
              <w:pStyle w:val="ConsPlusNormal"/>
              <w:jc w:val="center"/>
            </w:pPr>
            <w:r>
              <w:rPr>
                <w:position w:val="-27"/>
              </w:rPr>
              <w:pict>
                <v:shape id="_x0000_i1054" style="width:132pt;height:38.25pt" coordsize="" o:spt="100" adj="0,,0" path="" filled="f" stroked="f">
                  <v:stroke joinstyle="miter"/>
                  <v:imagedata r:id="rId55" o:title="base_1_347546_32797"/>
                  <v:formulas/>
                  <v:path o:connecttype="segments"/>
                </v:shape>
              </w:pict>
            </w:r>
            <w:r w:rsidR="00E81F4F">
              <w:t>,</w:t>
            </w:r>
          </w:p>
        </w:tc>
      </w:tr>
      <w:tr w:rsidR="00E81F4F" w:rsidTr="00530D1A">
        <w:tblPrEx>
          <w:tblBorders>
            <w:insideH w:val="nil"/>
          </w:tblBorders>
        </w:tblPrEx>
        <w:tc>
          <w:tcPr>
            <w:tcW w:w="523" w:type="dxa"/>
            <w:vMerge/>
            <w:tcBorders>
              <w:bottom w:val="nil"/>
            </w:tcBorders>
          </w:tcPr>
          <w:p w:rsidR="00E81F4F" w:rsidRDefault="00E81F4F"/>
        </w:tc>
        <w:tc>
          <w:tcPr>
            <w:tcW w:w="2286" w:type="dxa"/>
            <w:vMerge/>
            <w:tcBorders>
              <w:bottom w:val="nil"/>
            </w:tcBorders>
          </w:tcPr>
          <w:p w:rsidR="00E81F4F" w:rsidRDefault="00E81F4F"/>
        </w:tc>
        <w:tc>
          <w:tcPr>
            <w:tcW w:w="7654" w:type="dxa"/>
            <w:tcBorders>
              <w:top w:val="nil"/>
              <w:bottom w:val="nil"/>
            </w:tcBorders>
          </w:tcPr>
          <w:p w:rsidR="00E81F4F" w:rsidRDefault="00E81F4F">
            <w:pPr>
              <w:pStyle w:val="ConsPlusNormal"/>
              <w:ind w:firstLine="283"/>
              <w:jc w:val="both"/>
            </w:pPr>
            <w:r>
              <w:t>где:</w:t>
            </w:r>
          </w:p>
          <w:p w:rsidR="00E81F4F" w:rsidRDefault="00E81F4F">
            <w:pPr>
              <w:pStyle w:val="ConsPlusNormal"/>
              <w:ind w:firstLine="283"/>
              <w:jc w:val="both"/>
            </w:pPr>
            <w:proofErr w:type="gramStart"/>
            <w:r>
              <w:t>G - общее количество печатных средств массовой информации, учредителем которых выступает муниципальное образование (в том числе муниципальный район) и (или) в которых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доставляемых в соответствующий городской округ (городской округ с внутригородским делением), городское или сельское поселение в наблюдаемую неделю отчетного года</w:t>
            </w:r>
            <w:proofErr w:type="gramEnd"/>
            <w:r>
              <w:t xml:space="preserve"> (единиц);</w:t>
            </w:r>
          </w:p>
          <w:p w:rsidR="00E81F4F" w:rsidRDefault="00E81F4F">
            <w:pPr>
              <w:pStyle w:val="ConsPlusNormal"/>
              <w:ind w:firstLine="283"/>
              <w:jc w:val="both"/>
            </w:pPr>
            <w:proofErr w:type="spellStart"/>
            <w:proofErr w:type="gramStart"/>
            <w:r>
              <w:t>Масс</w:t>
            </w:r>
            <w:r>
              <w:rPr>
                <w:vertAlign w:val="subscript"/>
              </w:rPr>
              <w:t>i</w:t>
            </w:r>
            <w:proofErr w:type="spellEnd"/>
            <w:r>
              <w:t xml:space="preserve"> - суммарный недельный тираж i-того печатного средства массовой информации, учредителем которого выступает муниципальное образование (в том числе муниципальный район) и (или) в котором по муниципальному контракту или на иной основе осуществляются официальное опубликование муниципальных правовых актов и размещение другой официальной информации муниципального образования (оповещение о проведении публичных слушаний, порядок учета предложений по проекту муниципального правового акта о внесении изменений и</w:t>
            </w:r>
            <w:proofErr w:type="gramEnd"/>
            <w:r>
              <w:t xml:space="preserve"> дополнений в устав муниципального образования, извещение о закупке товара, работы, услуги для обеспечения муниципальных нужд и прочее), доставляемый (по подписке или иным способом) в поселение или городской округ (городской округ с внутригородским делением), участвующий во Всероссийском конкурсе "Лучшая муниципальная практика", в наблюдаемую неделю отчетного года </w:t>
            </w:r>
            <w:r>
              <w:lastRenderedPageBreak/>
              <w:t>(экземпляров). Наблюдаемая неделя отчетного года выбирается муниципальным образованием самостоятельно</w:t>
            </w:r>
          </w:p>
        </w:tc>
      </w:tr>
      <w:tr w:rsidR="00E81F4F" w:rsidTr="00530D1A">
        <w:tblPrEx>
          <w:tblBorders>
            <w:insideH w:val="nil"/>
          </w:tblBorders>
        </w:tblPrEx>
        <w:tc>
          <w:tcPr>
            <w:tcW w:w="10463" w:type="dxa"/>
            <w:gridSpan w:val="3"/>
            <w:tcBorders>
              <w:top w:val="nil"/>
            </w:tcBorders>
          </w:tcPr>
          <w:p w:rsidR="00E81F4F" w:rsidRDefault="00E81F4F">
            <w:pPr>
              <w:pStyle w:val="ConsPlusNormal"/>
              <w:jc w:val="both"/>
            </w:pPr>
            <w:r>
              <w:lastRenderedPageBreak/>
              <w:t xml:space="preserve">(в ред. </w:t>
            </w:r>
            <w:hyperlink r:id="rId56" w:history="1">
              <w:r>
                <w:rPr>
                  <w:color w:val="0000FF"/>
                </w:rPr>
                <w:t>Приказа</w:t>
              </w:r>
            </w:hyperlink>
            <w:r>
              <w:t xml:space="preserve"> Минюста России от 26.04.2018 N 77)</w:t>
            </w:r>
          </w:p>
        </w:tc>
      </w:tr>
      <w:tr w:rsidR="00E81F4F" w:rsidTr="00530D1A">
        <w:tc>
          <w:tcPr>
            <w:tcW w:w="523" w:type="dxa"/>
            <w:vMerge w:val="restart"/>
            <w:tcBorders>
              <w:bottom w:val="nil"/>
            </w:tcBorders>
          </w:tcPr>
          <w:p w:rsidR="00E81F4F" w:rsidRDefault="00E81F4F">
            <w:pPr>
              <w:pStyle w:val="ConsPlusNormal"/>
              <w:jc w:val="center"/>
            </w:pPr>
            <w:r>
              <w:t>12</w:t>
            </w:r>
          </w:p>
        </w:tc>
        <w:tc>
          <w:tcPr>
            <w:tcW w:w="2286" w:type="dxa"/>
            <w:vMerge w:val="restart"/>
            <w:tcBorders>
              <w:bottom w:val="nil"/>
            </w:tcBorders>
          </w:tcPr>
          <w:p w:rsidR="00E81F4F" w:rsidRDefault="00E81F4F">
            <w:pPr>
              <w:pStyle w:val="ConsPlusNormal"/>
            </w:pPr>
            <w:r>
              <w:t>Эффективность официальных сайтов (единого портала) органов местного самоуправления в информационно-телекоммуникационной сети "Интернет" (единиц)</w:t>
            </w:r>
          </w:p>
        </w:tc>
        <w:tc>
          <w:tcPr>
            <w:tcW w:w="7654" w:type="dxa"/>
            <w:tcBorders>
              <w:bottom w:val="nil"/>
            </w:tcBorders>
          </w:tcPr>
          <w:p w:rsidR="00E81F4F" w:rsidRDefault="00530D1A">
            <w:pPr>
              <w:pStyle w:val="ConsPlusNormal"/>
              <w:jc w:val="center"/>
            </w:pPr>
            <w:bookmarkStart w:id="15" w:name="P589"/>
            <w:bookmarkEnd w:id="15"/>
            <w:r>
              <w:rPr>
                <w:position w:val="-25"/>
              </w:rPr>
              <w:pict>
                <v:shape id="_x0000_i1055" style="width:207.75pt;height:36.75pt" coordsize="" o:spt="100" adj="0,,0" path="" filled="f" stroked="f">
                  <v:stroke joinstyle="miter"/>
                  <v:imagedata r:id="rId57" o:title="base_1_347546_32798"/>
                  <v:formulas/>
                  <v:path o:connecttype="segments"/>
                </v:shape>
              </w:pict>
            </w:r>
          </w:p>
        </w:tc>
      </w:tr>
      <w:tr w:rsidR="00E81F4F" w:rsidTr="00530D1A">
        <w:tblPrEx>
          <w:tblBorders>
            <w:insideH w:val="nil"/>
          </w:tblBorders>
        </w:tblPrEx>
        <w:tc>
          <w:tcPr>
            <w:tcW w:w="523" w:type="dxa"/>
            <w:vMerge/>
            <w:tcBorders>
              <w:bottom w:val="nil"/>
            </w:tcBorders>
          </w:tcPr>
          <w:p w:rsidR="00E81F4F" w:rsidRDefault="00E81F4F"/>
        </w:tc>
        <w:tc>
          <w:tcPr>
            <w:tcW w:w="2286" w:type="dxa"/>
            <w:vMerge/>
            <w:tcBorders>
              <w:bottom w:val="nil"/>
            </w:tcBorders>
          </w:tcPr>
          <w:p w:rsidR="00E81F4F" w:rsidRDefault="00E81F4F"/>
        </w:tc>
        <w:tc>
          <w:tcPr>
            <w:tcW w:w="7654" w:type="dxa"/>
            <w:tcBorders>
              <w:top w:val="nil"/>
              <w:bottom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r>
              <w:t>Мас</w:t>
            </w:r>
            <w:proofErr w:type="spellEnd"/>
            <w:r>
              <w:t xml:space="preserve"> - количество муниципальных правовых актов, принятых в отчетном году и размещенных на официальных сайтах (едином портале) органов местного самоуправления (единиц);</w:t>
            </w:r>
          </w:p>
          <w:p w:rsidR="00E81F4F" w:rsidRDefault="00E81F4F">
            <w:pPr>
              <w:pStyle w:val="ConsPlusNormal"/>
              <w:ind w:firstLine="283"/>
              <w:jc w:val="both"/>
            </w:pPr>
            <w:proofErr w:type="spellStart"/>
            <w:r>
              <w:t>Ма</w:t>
            </w:r>
            <w:proofErr w:type="spellEnd"/>
            <w:r>
              <w:t xml:space="preserve"> - количество муниципальных правовых актов, принятых в отчетном году (единиц);</w:t>
            </w:r>
          </w:p>
          <w:p w:rsidR="00E81F4F" w:rsidRDefault="00E81F4F">
            <w:pPr>
              <w:pStyle w:val="ConsPlusNormal"/>
              <w:ind w:firstLine="283"/>
              <w:jc w:val="both"/>
            </w:pPr>
            <w:r>
              <w:t>Кос - количество обращений граждан, поступивших в органы местного самоуправления через официальные сайты (единый портал) органов местного самоуправления или по электронной почте (единиц);</w:t>
            </w:r>
          </w:p>
          <w:p w:rsidR="00E81F4F" w:rsidRDefault="00E81F4F">
            <w:pPr>
              <w:pStyle w:val="ConsPlusNormal"/>
              <w:ind w:firstLine="283"/>
              <w:jc w:val="both"/>
            </w:pPr>
            <w:proofErr w:type="gramStart"/>
            <w:r>
              <w:t>Ко</w:t>
            </w:r>
            <w:proofErr w:type="gramEnd"/>
            <w:r>
              <w:t xml:space="preserve"> - количество письменных обращений граждан, поступивших в органы местного самоуправления по всем каналам (в электронном виде, с почтовым отправлением, переданные лично) в отчетном году (единиц);</w:t>
            </w:r>
          </w:p>
          <w:p w:rsidR="00E81F4F" w:rsidRDefault="00E81F4F">
            <w:pPr>
              <w:pStyle w:val="ConsPlusNormal"/>
              <w:ind w:firstLine="283"/>
              <w:jc w:val="both"/>
            </w:pPr>
            <w:proofErr w:type="gramStart"/>
            <w:r>
              <w:t>Р</w:t>
            </w:r>
            <w:proofErr w:type="gramEnd"/>
            <w:r>
              <w:t xml:space="preserve"> - численность посетителей официальных сайтов (единого портала) органов местного самоуправления (человек), определяемая по следующей формуле:</w:t>
            </w:r>
          </w:p>
        </w:tc>
      </w:tr>
      <w:tr w:rsidR="00E81F4F" w:rsidTr="00530D1A">
        <w:tblPrEx>
          <w:tblBorders>
            <w:insideH w:val="nil"/>
          </w:tblBorders>
        </w:tblPrEx>
        <w:tc>
          <w:tcPr>
            <w:tcW w:w="523" w:type="dxa"/>
            <w:vMerge/>
            <w:tcBorders>
              <w:bottom w:val="nil"/>
            </w:tcBorders>
          </w:tcPr>
          <w:p w:rsidR="00E81F4F" w:rsidRDefault="00E81F4F"/>
        </w:tc>
        <w:tc>
          <w:tcPr>
            <w:tcW w:w="2286" w:type="dxa"/>
            <w:vMerge/>
            <w:tcBorders>
              <w:bottom w:val="nil"/>
            </w:tcBorders>
          </w:tcPr>
          <w:p w:rsidR="00E81F4F" w:rsidRDefault="00E81F4F"/>
        </w:tc>
        <w:tc>
          <w:tcPr>
            <w:tcW w:w="7654" w:type="dxa"/>
            <w:tcBorders>
              <w:top w:val="nil"/>
              <w:bottom w:val="nil"/>
            </w:tcBorders>
          </w:tcPr>
          <w:p w:rsidR="00E81F4F" w:rsidRDefault="00530D1A">
            <w:pPr>
              <w:pStyle w:val="ConsPlusNormal"/>
              <w:jc w:val="center"/>
            </w:pPr>
            <w:r>
              <w:rPr>
                <w:position w:val="-26"/>
              </w:rPr>
              <w:pict>
                <v:shape id="_x0000_i1056" style="width:129.75pt;height:37.5pt" coordsize="" o:spt="100" adj="0,,0" path="" filled="f" stroked="f">
                  <v:stroke joinstyle="miter"/>
                  <v:imagedata r:id="rId27" o:title="base_1_347546_32799"/>
                  <v:formulas/>
                  <v:path o:connecttype="segments"/>
                </v:shape>
              </w:pict>
            </w:r>
            <w:r w:rsidR="00E81F4F">
              <w:t>,</w:t>
            </w:r>
          </w:p>
        </w:tc>
      </w:tr>
      <w:tr w:rsidR="00E81F4F" w:rsidTr="00530D1A">
        <w:tblPrEx>
          <w:tblBorders>
            <w:insideH w:val="nil"/>
          </w:tblBorders>
        </w:tblPrEx>
        <w:tc>
          <w:tcPr>
            <w:tcW w:w="523" w:type="dxa"/>
            <w:vMerge/>
            <w:tcBorders>
              <w:bottom w:val="nil"/>
            </w:tcBorders>
          </w:tcPr>
          <w:p w:rsidR="00E81F4F" w:rsidRDefault="00E81F4F"/>
        </w:tc>
        <w:tc>
          <w:tcPr>
            <w:tcW w:w="2286" w:type="dxa"/>
            <w:vMerge/>
            <w:tcBorders>
              <w:bottom w:val="nil"/>
            </w:tcBorders>
          </w:tcPr>
          <w:p w:rsidR="00E81F4F" w:rsidRDefault="00E81F4F"/>
        </w:tc>
        <w:tc>
          <w:tcPr>
            <w:tcW w:w="7654" w:type="dxa"/>
            <w:tcBorders>
              <w:top w:val="nil"/>
              <w:bottom w:val="nil"/>
            </w:tcBorders>
          </w:tcPr>
          <w:p w:rsidR="00E81F4F" w:rsidRDefault="00E81F4F">
            <w:pPr>
              <w:pStyle w:val="ConsPlusNormal"/>
              <w:ind w:firstLine="283"/>
              <w:jc w:val="both"/>
            </w:pPr>
            <w:r>
              <w:t>где:</w:t>
            </w:r>
          </w:p>
          <w:p w:rsidR="00E81F4F" w:rsidRDefault="00E81F4F">
            <w:pPr>
              <w:pStyle w:val="ConsPlusNormal"/>
              <w:ind w:firstLine="283"/>
              <w:jc w:val="both"/>
            </w:pPr>
            <w:proofErr w:type="spellStart"/>
            <w:proofErr w:type="gramStart"/>
            <w:r>
              <w:t>Кдом</w:t>
            </w:r>
            <w:proofErr w:type="spellEnd"/>
            <w:r>
              <w:t xml:space="preserve"> - средний размер домохозяйства в Российской Федерации принимается равным числу 2,8 для сельских поселений и числу 2,5 - для городских поселений, городских округов (городских округов с внутригородским делением);</w:t>
            </w:r>
            <w:proofErr w:type="gramEnd"/>
          </w:p>
          <w:p w:rsidR="00E81F4F" w:rsidRDefault="00E81F4F">
            <w:pPr>
              <w:pStyle w:val="ConsPlusNormal"/>
              <w:ind w:firstLine="283"/>
              <w:jc w:val="both"/>
            </w:pPr>
            <w:proofErr w:type="spellStart"/>
            <w:r>
              <w:t>П</w:t>
            </w:r>
            <w:proofErr w:type="gramStart"/>
            <w:r>
              <w:rPr>
                <w:vertAlign w:val="subscript"/>
              </w:rPr>
              <w:t>j</w:t>
            </w:r>
            <w:proofErr w:type="spellEnd"/>
            <w:proofErr w:type="gramEnd"/>
            <w:r>
              <w:t xml:space="preserve"> - суммарная численность уникальных посетителей официальных сайтов (единого портала) органов местного самоуправления, включая официальный сайт муниципального многофункционального центра предоставления государственных и муниципальных услуг, в j-</w:t>
            </w:r>
            <w:proofErr w:type="spellStart"/>
            <w:r>
              <w:t>ый</w:t>
            </w:r>
            <w:proofErr w:type="spellEnd"/>
            <w:r>
              <w:t xml:space="preserve"> день, определяемая с помощью бесплатных счетчиков посещаемости или иных инструментов веб-аналитики (единиц);</w:t>
            </w:r>
          </w:p>
          <w:p w:rsidR="00E81F4F" w:rsidRDefault="00E81F4F">
            <w:pPr>
              <w:pStyle w:val="ConsPlusNormal"/>
              <w:ind w:firstLine="283"/>
              <w:jc w:val="both"/>
            </w:pPr>
            <w:r>
              <w:t>L - равняется числу 7 при недельном периоде измерения и числу 2 - при измерениях в начале и конце недельного периода;</w:t>
            </w:r>
          </w:p>
          <w:p w:rsidR="00E81F4F" w:rsidRDefault="00E81F4F">
            <w:pPr>
              <w:pStyle w:val="ConsPlusNormal"/>
              <w:ind w:firstLine="283"/>
              <w:jc w:val="both"/>
            </w:pPr>
            <w:r>
              <w:t>Y - продолжительность отчетного календарного года (дней)</w:t>
            </w:r>
          </w:p>
          <w:p w:rsidR="00E81F4F" w:rsidRDefault="00E81F4F">
            <w:pPr>
              <w:pStyle w:val="ConsPlusNormal"/>
              <w:ind w:firstLine="283"/>
              <w:jc w:val="both"/>
            </w:pPr>
            <w:r>
              <w:t xml:space="preserve">В случае если поселение не имеет собственного официального сайта (единого портала) органов местного самоуправления либо страница поселения на официальном сайте (едином портале) органов местного самоуправления муниципального района не имеет счетчика посещаемости, значение данного показателя принимается </w:t>
            </w:r>
            <w:proofErr w:type="gramStart"/>
            <w:r>
              <w:t>равным</w:t>
            </w:r>
            <w:proofErr w:type="gramEnd"/>
            <w:r>
              <w:t xml:space="preserve"> нулю</w:t>
            </w:r>
          </w:p>
        </w:tc>
      </w:tr>
      <w:tr w:rsidR="00E81F4F" w:rsidTr="00530D1A">
        <w:tblPrEx>
          <w:tblBorders>
            <w:insideH w:val="nil"/>
          </w:tblBorders>
        </w:tblPrEx>
        <w:tc>
          <w:tcPr>
            <w:tcW w:w="10463" w:type="dxa"/>
            <w:gridSpan w:val="3"/>
            <w:tcBorders>
              <w:top w:val="nil"/>
            </w:tcBorders>
          </w:tcPr>
          <w:p w:rsidR="00E81F4F" w:rsidRDefault="00E81F4F">
            <w:pPr>
              <w:pStyle w:val="ConsPlusNormal"/>
              <w:jc w:val="both"/>
            </w:pPr>
            <w:r>
              <w:t xml:space="preserve">(в ред. Приказов Минюста России от 26.04.2018 </w:t>
            </w:r>
            <w:hyperlink r:id="rId58" w:history="1">
              <w:r>
                <w:rPr>
                  <w:color w:val="0000FF"/>
                </w:rPr>
                <w:t>N 77</w:t>
              </w:r>
            </w:hyperlink>
            <w:r>
              <w:t xml:space="preserve">, от 07.02.2020 </w:t>
            </w:r>
            <w:hyperlink r:id="rId59" w:history="1">
              <w:r>
                <w:rPr>
                  <w:color w:val="0000FF"/>
                </w:rPr>
                <w:t>N 12</w:t>
              </w:r>
            </w:hyperlink>
            <w:r>
              <w:t>)</w:t>
            </w:r>
          </w:p>
        </w:tc>
      </w:tr>
    </w:tbl>
    <w:p w:rsidR="00530D1A" w:rsidRDefault="00530D1A">
      <w:pPr>
        <w:pStyle w:val="ConsPlusNormal"/>
        <w:jc w:val="right"/>
        <w:outlineLvl w:val="1"/>
      </w:pPr>
    </w:p>
    <w:p w:rsidR="00530D1A" w:rsidRDefault="00530D1A">
      <w:pPr>
        <w:pStyle w:val="ConsPlusNormal"/>
        <w:jc w:val="right"/>
        <w:outlineLvl w:val="1"/>
      </w:pPr>
    </w:p>
    <w:p w:rsidR="00530D1A" w:rsidRDefault="00530D1A">
      <w:pPr>
        <w:pStyle w:val="ConsPlusNormal"/>
        <w:jc w:val="right"/>
        <w:outlineLvl w:val="1"/>
      </w:pPr>
    </w:p>
    <w:p w:rsidR="00530D1A" w:rsidRDefault="00530D1A">
      <w:pPr>
        <w:pStyle w:val="ConsPlusNormal"/>
        <w:jc w:val="right"/>
        <w:outlineLvl w:val="1"/>
      </w:pPr>
    </w:p>
    <w:p w:rsidR="00530D1A" w:rsidRDefault="00530D1A">
      <w:pPr>
        <w:pStyle w:val="ConsPlusNormal"/>
        <w:jc w:val="right"/>
        <w:outlineLvl w:val="1"/>
      </w:pPr>
    </w:p>
    <w:p w:rsidR="00E81F4F" w:rsidRDefault="00E81F4F">
      <w:pPr>
        <w:pStyle w:val="ConsPlusNormal"/>
        <w:jc w:val="right"/>
        <w:outlineLvl w:val="1"/>
      </w:pPr>
      <w:bookmarkStart w:id="16" w:name="_GoBack"/>
      <w:bookmarkEnd w:id="16"/>
      <w:r>
        <w:lastRenderedPageBreak/>
        <w:t>Приложение N 2</w:t>
      </w:r>
    </w:p>
    <w:p w:rsidR="00E81F4F" w:rsidRDefault="00E81F4F">
      <w:pPr>
        <w:pStyle w:val="ConsPlusNormal"/>
        <w:jc w:val="right"/>
      </w:pPr>
      <w:r>
        <w:t xml:space="preserve">к методике оценки </w:t>
      </w:r>
      <w:proofErr w:type="gramStart"/>
      <w:r>
        <w:t>конкурсных</w:t>
      </w:r>
      <w:proofErr w:type="gramEnd"/>
    </w:p>
    <w:p w:rsidR="00E81F4F" w:rsidRDefault="00E81F4F">
      <w:pPr>
        <w:pStyle w:val="ConsPlusNormal"/>
        <w:jc w:val="right"/>
      </w:pPr>
      <w:r>
        <w:t>заявок муниципальных образований,</w:t>
      </w:r>
    </w:p>
    <w:p w:rsidR="00E81F4F" w:rsidRDefault="00E81F4F">
      <w:pPr>
        <w:pStyle w:val="ConsPlusNormal"/>
        <w:jc w:val="right"/>
      </w:pPr>
      <w:proofErr w:type="gramStart"/>
      <w:r>
        <w:t>представляемых</w:t>
      </w:r>
      <w:proofErr w:type="gramEnd"/>
      <w:r>
        <w:t xml:space="preserve"> для участия</w:t>
      </w:r>
    </w:p>
    <w:p w:rsidR="00E81F4F" w:rsidRDefault="00E81F4F">
      <w:pPr>
        <w:pStyle w:val="ConsPlusNormal"/>
        <w:jc w:val="right"/>
      </w:pPr>
      <w:r>
        <w:t>во Всероссийском конкурсе "</w:t>
      </w:r>
      <w:proofErr w:type="gramStart"/>
      <w:r>
        <w:t>Лучшая</w:t>
      </w:r>
      <w:proofErr w:type="gramEnd"/>
    </w:p>
    <w:p w:rsidR="00E81F4F" w:rsidRDefault="00E81F4F">
      <w:pPr>
        <w:pStyle w:val="ConsPlusNormal"/>
        <w:jc w:val="right"/>
      </w:pPr>
      <w:r>
        <w:t>муниципальная практика" по номинации</w:t>
      </w:r>
    </w:p>
    <w:p w:rsidR="00E81F4F" w:rsidRDefault="00E81F4F">
      <w:pPr>
        <w:pStyle w:val="ConsPlusNormal"/>
        <w:jc w:val="right"/>
      </w:pPr>
      <w:r>
        <w:t xml:space="preserve">"Обеспечение </w:t>
      </w:r>
      <w:proofErr w:type="gramStart"/>
      <w:r>
        <w:t>эффективной</w:t>
      </w:r>
      <w:proofErr w:type="gramEnd"/>
      <w:r>
        <w:t xml:space="preserve"> "обратной</w:t>
      </w:r>
    </w:p>
    <w:p w:rsidR="00E81F4F" w:rsidRDefault="00E81F4F">
      <w:pPr>
        <w:pStyle w:val="ConsPlusNormal"/>
        <w:jc w:val="right"/>
      </w:pPr>
      <w:r>
        <w:t xml:space="preserve">связи" с жителями </w:t>
      </w:r>
      <w:proofErr w:type="gramStart"/>
      <w:r>
        <w:t>муниципальных</w:t>
      </w:r>
      <w:proofErr w:type="gramEnd"/>
    </w:p>
    <w:p w:rsidR="00E81F4F" w:rsidRDefault="00E81F4F">
      <w:pPr>
        <w:pStyle w:val="ConsPlusNormal"/>
        <w:jc w:val="right"/>
      </w:pPr>
      <w:r>
        <w:t xml:space="preserve">образований, развитие </w:t>
      </w:r>
      <w:proofErr w:type="gramStart"/>
      <w:r>
        <w:t>территориального</w:t>
      </w:r>
      <w:proofErr w:type="gramEnd"/>
    </w:p>
    <w:p w:rsidR="00E81F4F" w:rsidRDefault="00E81F4F">
      <w:pPr>
        <w:pStyle w:val="ConsPlusNormal"/>
        <w:jc w:val="right"/>
      </w:pPr>
      <w:r>
        <w:t>общественного самоуправления</w:t>
      </w:r>
    </w:p>
    <w:p w:rsidR="00E81F4F" w:rsidRDefault="00E81F4F">
      <w:pPr>
        <w:pStyle w:val="ConsPlusNormal"/>
        <w:jc w:val="right"/>
      </w:pPr>
      <w:r>
        <w:t>и привлечение граждан к осуществлению</w:t>
      </w:r>
    </w:p>
    <w:p w:rsidR="00E81F4F" w:rsidRDefault="00E81F4F">
      <w:pPr>
        <w:pStyle w:val="ConsPlusNormal"/>
        <w:jc w:val="right"/>
      </w:pPr>
      <w:r>
        <w:t>(участию в осуществлении) местного</w:t>
      </w:r>
    </w:p>
    <w:p w:rsidR="00E81F4F" w:rsidRDefault="00E81F4F">
      <w:pPr>
        <w:pStyle w:val="ConsPlusNormal"/>
        <w:jc w:val="right"/>
      </w:pPr>
      <w:r>
        <w:t>самоуправления в иных формах"</w:t>
      </w:r>
    </w:p>
    <w:p w:rsidR="00E81F4F" w:rsidRDefault="00E81F4F">
      <w:pPr>
        <w:pStyle w:val="ConsPlusNormal"/>
        <w:jc w:val="both"/>
      </w:pPr>
    </w:p>
    <w:p w:rsidR="00E81F4F" w:rsidRDefault="00E81F4F">
      <w:pPr>
        <w:pStyle w:val="ConsPlusTitle"/>
        <w:jc w:val="center"/>
      </w:pPr>
      <w:bookmarkStart w:id="17" w:name="P623"/>
      <w:bookmarkEnd w:id="17"/>
      <w:r>
        <w:t>ПЕРЕЧЕНЬ</w:t>
      </w:r>
    </w:p>
    <w:p w:rsidR="00E81F4F" w:rsidRDefault="00E81F4F">
      <w:pPr>
        <w:pStyle w:val="ConsPlusTitle"/>
        <w:jc w:val="center"/>
      </w:pPr>
      <w:r>
        <w:t>КРИТЕРИЕВ ДЛЯ КВАЛИФИКАЦИИ МУНИЦИПАЛЬНЫХ ОБРАЗОВАНИЙ,</w:t>
      </w:r>
    </w:p>
    <w:p w:rsidR="00E81F4F" w:rsidRDefault="00E81F4F">
      <w:pPr>
        <w:pStyle w:val="ConsPlusTitle"/>
        <w:jc w:val="center"/>
      </w:pPr>
      <w:proofErr w:type="gramStart"/>
      <w:r>
        <w:t>СООТВЕТСТВИЕ</w:t>
      </w:r>
      <w:proofErr w:type="gramEnd"/>
      <w:r>
        <w:t xml:space="preserve"> КОТОРЫМ ЯВЛЯЕТСЯ ПРЕДПОЧТИТЕЛЬНЫМ ДЛЯ УЧАСТИЯ</w:t>
      </w:r>
    </w:p>
    <w:p w:rsidR="00E81F4F" w:rsidRDefault="00E81F4F">
      <w:pPr>
        <w:pStyle w:val="ConsPlusTitle"/>
        <w:jc w:val="center"/>
      </w:pPr>
      <w:r>
        <w:t>В ФЕДЕРАЛЬНОМ ЭТАПЕ ВСЕРОССИЙСКОГО КОНКУРСА "</w:t>
      </w:r>
      <w:proofErr w:type="gramStart"/>
      <w:r>
        <w:t>ЛУЧШАЯ</w:t>
      </w:r>
      <w:proofErr w:type="gramEnd"/>
    </w:p>
    <w:p w:rsidR="00E81F4F" w:rsidRDefault="00E81F4F">
      <w:pPr>
        <w:pStyle w:val="ConsPlusTitle"/>
        <w:jc w:val="center"/>
      </w:pPr>
      <w:r>
        <w:t>МУНИЦИПАЛЬНАЯ ПРАКТИКА" ПО НОМИНАЦИИ "ОБЕСПЕЧЕНИЕ</w:t>
      </w:r>
    </w:p>
    <w:p w:rsidR="00E81F4F" w:rsidRDefault="00E81F4F">
      <w:pPr>
        <w:pStyle w:val="ConsPlusTitle"/>
        <w:jc w:val="center"/>
      </w:pPr>
      <w:r>
        <w:t xml:space="preserve">ЭФФЕКТИВНОЙ "ОБРАТНОЙ СВЯЗИ" С ЖИТЕЛЯМИ </w:t>
      </w:r>
      <w:proofErr w:type="gramStart"/>
      <w:r>
        <w:t>МУНИЦИПАЛЬНЫХ</w:t>
      </w:r>
      <w:proofErr w:type="gramEnd"/>
    </w:p>
    <w:p w:rsidR="00E81F4F" w:rsidRDefault="00E81F4F">
      <w:pPr>
        <w:pStyle w:val="ConsPlusTitle"/>
        <w:jc w:val="center"/>
      </w:pPr>
      <w:r>
        <w:t>ОБРАЗОВАНИЙ, РАЗВИТИЕ ТЕРРИТОРИАЛЬНОГО ОБЩЕСТВЕННОГО</w:t>
      </w:r>
    </w:p>
    <w:p w:rsidR="00E81F4F" w:rsidRDefault="00E81F4F">
      <w:pPr>
        <w:pStyle w:val="ConsPlusTitle"/>
        <w:jc w:val="center"/>
      </w:pPr>
      <w:r>
        <w:t>САМОУПРАВЛЕНИЯ И ПРИВЛЕЧЕНИЕ ГРАЖДАН К ОСУЩЕСТВЛЕНИЮ</w:t>
      </w:r>
    </w:p>
    <w:p w:rsidR="00E81F4F" w:rsidRDefault="00E81F4F">
      <w:pPr>
        <w:pStyle w:val="ConsPlusTitle"/>
        <w:jc w:val="center"/>
      </w:pPr>
      <w:r>
        <w:t>(УЧАСТИЮ В ОСУЩЕСТВЛЕНИИ) МЕСТНОГО САМОУПРАВЛЕНИЯ</w:t>
      </w:r>
    </w:p>
    <w:p w:rsidR="00E81F4F" w:rsidRDefault="00E81F4F">
      <w:pPr>
        <w:pStyle w:val="ConsPlusTitle"/>
        <w:jc w:val="center"/>
      </w:pPr>
      <w:r>
        <w:t>В ИНЫХ ФОРМАХ"</w:t>
      </w:r>
    </w:p>
    <w:p w:rsidR="00E81F4F" w:rsidRDefault="00E81F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3811"/>
        <w:gridCol w:w="1474"/>
        <w:gridCol w:w="1550"/>
        <w:gridCol w:w="1701"/>
      </w:tblGrid>
      <w:tr w:rsidR="00E81F4F">
        <w:tc>
          <w:tcPr>
            <w:tcW w:w="533" w:type="dxa"/>
            <w:vMerge w:val="restart"/>
          </w:tcPr>
          <w:p w:rsidR="00E81F4F" w:rsidRDefault="00E81F4F">
            <w:pPr>
              <w:pStyle w:val="ConsPlusNormal"/>
              <w:jc w:val="center"/>
            </w:pPr>
            <w:r>
              <w:t xml:space="preserve">N </w:t>
            </w:r>
            <w:proofErr w:type="gramStart"/>
            <w:r>
              <w:t>п</w:t>
            </w:r>
            <w:proofErr w:type="gramEnd"/>
            <w:r>
              <w:t>/п</w:t>
            </w:r>
          </w:p>
        </w:tc>
        <w:tc>
          <w:tcPr>
            <w:tcW w:w="3811" w:type="dxa"/>
            <w:vMerge w:val="restart"/>
          </w:tcPr>
          <w:p w:rsidR="00E81F4F" w:rsidRDefault="00E81F4F">
            <w:pPr>
              <w:pStyle w:val="ConsPlusNormal"/>
              <w:jc w:val="center"/>
            </w:pPr>
            <w:r>
              <w:t>Критерий</w:t>
            </w:r>
          </w:p>
        </w:tc>
        <w:tc>
          <w:tcPr>
            <w:tcW w:w="4725" w:type="dxa"/>
            <w:gridSpan w:val="3"/>
          </w:tcPr>
          <w:p w:rsidR="00E81F4F" w:rsidRDefault="00E81F4F">
            <w:pPr>
              <w:pStyle w:val="ConsPlusNormal"/>
              <w:jc w:val="center"/>
            </w:pPr>
            <w:r>
              <w:t>Пороговое значение критерия</w:t>
            </w:r>
          </w:p>
        </w:tc>
      </w:tr>
      <w:tr w:rsidR="00E81F4F">
        <w:tc>
          <w:tcPr>
            <w:tcW w:w="533" w:type="dxa"/>
            <w:vMerge/>
          </w:tcPr>
          <w:p w:rsidR="00E81F4F" w:rsidRDefault="00E81F4F"/>
        </w:tc>
        <w:tc>
          <w:tcPr>
            <w:tcW w:w="3811" w:type="dxa"/>
            <w:vMerge/>
          </w:tcPr>
          <w:p w:rsidR="00E81F4F" w:rsidRDefault="00E81F4F"/>
        </w:tc>
        <w:tc>
          <w:tcPr>
            <w:tcW w:w="3024" w:type="dxa"/>
            <w:gridSpan w:val="2"/>
          </w:tcPr>
          <w:p w:rsidR="00E81F4F" w:rsidRDefault="00E81F4F">
            <w:pPr>
              <w:pStyle w:val="ConsPlusNormal"/>
              <w:jc w:val="center"/>
            </w:pPr>
            <w:r>
              <w:t>поселения</w:t>
            </w:r>
          </w:p>
        </w:tc>
        <w:tc>
          <w:tcPr>
            <w:tcW w:w="1701" w:type="dxa"/>
            <w:vMerge w:val="restart"/>
          </w:tcPr>
          <w:p w:rsidR="00E81F4F" w:rsidRDefault="00E81F4F">
            <w:pPr>
              <w:pStyle w:val="ConsPlusNormal"/>
              <w:jc w:val="center"/>
            </w:pPr>
            <w:r>
              <w:t>городские округа (городские округа с внутригородским делением)</w:t>
            </w:r>
          </w:p>
        </w:tc>
      </w:tr>
      <w:tr w:rsidR="00E81F4F">
        <w:tc>
          <w:tcPr>
            <w:tcW w:w="533" w:type="dxa"/>
            <w:vMerge/>
          </w:tcPr>
          <w:p w:rsidR="00E81F4F" w:rsidRDefault="00E81F4F"/>
        </w:tc>
        <w:tc>
          <w:tcPr>
            <w:tcW w:w="3811" w:type="dxa"/>
            <w:vMerge/>
          </w:tcPr>
          <w:p w:rsidR="00E81F4F" w:rsidRDefault="00E81F4F"/>
        </w:tc>
        <w:tc>
          <w:tcPr>
            <w:tcW w:w="1474" w:type="dxa"/>
          </w:tcPr>
          <w:p w:rsidR="00E81F4F" w:rsidRDefault="00E81F4F">
            <w:pPr>
              <w:pStyle w:val="ConsPlusNormal"/>
              <w:jc w:val="center"/>
            </w:pPr>
            <w:r>
              <w:t>сельские</w:t>
            </w:r>
          </w:p>
        </w:tc>
        <w:tc>
          <w:tcPr>
            <w:tcW w:w="1550" w:type="dxa"/>
          </w:tcPr>
          <w:p w:rsidR="00E81F4F" w:rsidRDefault="00E81F4F">
            <w:pPr>
              <w:pStyle w:val="ConsPlusNormal"/>
              <w:jc w:val="center"/>
            </w:pPr>
            <w:r>
              <w:t>городские</w:t>
            </w:r>
          </w:p>
        </w:tc>
        <w:tc>
          <w:tcPr>
            <w:tcW w:w="1701" w:type="dxa"/>
            <w:vMerge/>
          </w:tcPr>
          <w:p w:rsidR="00E81F4F" w:rsidRDefault="00E81F4F"/>
        </w:tc>
      </w:tr>
      <w:tr w:rsidR="00E81F4F">
        <w:tc>
          <w:tcPr>
            <w:tcW w:w="533" w:type="dxa"/>
          </w:tcPr>
          <w:p w:rsidR="00E81F4F" w:rsidRDefault="00E81F4F">
            <w:pPr>
              <w:pStyle w:val="ConsPlusNormal"/>
              <w:jc w:val="center"/>
            </w:pPr>
            <w:r>
              <w:t>1</w:t>
            </w:r>
          </w:p>
        </w:tc>
        <w:tc>
          <w:tcPr>
            <w:tcW w:w="3811" w:type="dxa"/>
          </w:tcPr>
          <w:p w:rsidR="00E81F4F" w:rsidRDefault="00E81F4F">
            <w:pPr>
              <w:pStyle w:val="ConsPlusNormal"/>
              <w:jc w:val="center"/>
            </w:pPr>
            <w:r>
              <w:t>2</w:t>
            </w:r>
          </w:p>
        </w:tc>
        <w:tc>
          <w:tcPr>
            <w:tcW w:w="1474" w:type="dxa"/>
          </w:tcPr>
          <w:p w:rsidR="00E81F4F" w:rsidRDefault="00E81F4F">
            <w:pPr>
              <w:pStyle w:val="ConsPlusNormal"/>
              <w:jc w:val="center"/>
            </w:pPr>
            <w:r>
              <w:t>3</w:t>
            </w:r>
          </w:p>
        </w:tc>
        <w:tc>
          <w:tcPr>
            <w:tcW w:w="1550" w:type="dxa"/>
          </w:tcPr>
          <w:p w:rsidR="00E81F4F" w:rsidRDefault="00E81F4F">
            <w:pPr>
              <w:pStyle w:val="ConsPlusNormal"/>
              <w:jc w:val="center"/>
            </w:pPr>
            <w:r>
              <w:t>4</w:t>
            </w:r>
          </w:p>
        </w:tc>
        <w:tc>
          <w:tcPr>
            <w:tcW w:w="1701" w:type="dxa"/>
          </w:tcPr>
          <w:p w:rsidR="00E81F4F" w:rsidRDefault="00E81F4F">
            <w:pPr>
              <w:pStyle w:val="ConsPlusNormal"/>
              <w:jc w:val="center"/>
            </w:pPr>
            <w:r>
              <w:t>5</w:t>
            </w:r>
          </w:p>
        </w:tc>
      </w:tr>
      <w:tr w:rsidR="00E81F4F">
        <w:tc>
          <w:tcPr>
            <w:tcW w:w="533" w:type="dxa"/>
          </w:tcPr>
          <w:p w:rsidR="00E81F4F" w:rsidRDefault="00E81F4F">
            <w:pPr>
              <w:pStyle w:val="ConsPlusNormal"/>
              <w:jc w:val="center"/>
            </w:pPr>
            <w:r>
              <w:t>1</w:t>
            </w:r>
          </w:p>
        </w:tc>
        <w:tc>
          <w:tcPr>
            <w:tcW w:w="3811" w:type="dxa"/>
          </w:tcPr>
          <w:p w:rsidR="00E81F4F" w:rsidRDefault="00E81F4F">
            <w:pPr>
              <w:pStyle w:val="ConsPlusNormal"/>
            </w:pPr>
            <w:r>
              <w:t>Количество зарегистрированных преступлений (единиц на 1000 жителей)</w:t>
            </w:r>
          </w:p>
        </w:tc>
        <w:tc>
          <w:tcPr>
            <w:tcW w:w="1474" w:type="dxa"/>
            <w:vAlign w:val="center"/>
          </w:tcPr>
          <w:p w:rsidR="00E81F4F" w:rsidRDefault="00E81F4F">
            <w:pPr>
              <w:pStyle w:val="ConsPlusNormal"/>
              <w:jc w:val="center"/>
            </w:pPr>
            <w:r>
              <w:t>ниже среднего по субъекту Российской Федерации</w:t>
            </w:r>
          </w:p>
        </w:tc>
        <w:tc>
          <w:tcPr>
            <w:tcW w:w="1550" w:type="dxa"/>
            <w:vAlign w:val="center"/>
          </w:tcPr>
          <w:p w:rsidR="00E81F4F" w:rsidRDefault="00E81F4F">
            <w:pPr>
              <w:pStyle w:val="ConsPlusNormal"/>
              <w:jc w:val="center"/>
            </w:pPr>
            <w:r>
              <w:t>ниже среднего по субъекту Российской Федерации</w:t>
            </w:r>
          </w:p>
        </w:tc>
        <w:tc>
          <w:tcPr>
            <w:tcW w:w="1701" w:type="dxa"/>
            <w:vAlign w:val="center"/>
          </w:tcPr>
          <w:p w:rsidR="00E81F4F" w:rsidRDefault="00E81F4F">
            <w:pPr>
              <w:pStyle w:val="ConsPlusNormal"/>
              <w:jc w:val="center"/>
            </w:pPr>
            <w:r>
              <w:t>ниже среднего по субъекту Российской Федерации</w:t>
            </w:r>
          </w:p>
        </w:tc>
      </w:tr>
      <w:tr w:rsidR="00E81F4F">
        <w:tc>
          <w:tcPr>
            <w:tcW w:w="533" w:type="dxa"/>
          </w:tcPr>
          <w:p w:rsidR="00E81F4F" w:rsidRDefault="00E81F4F">
            <w:pPr>
              <w:pStyle w:val="ConsPlusNormal"/>
              <w:jc w:val="center"/>
            </w:pPr>
            <w:r>
              <w:t>2</w:t>
            </w:r>
          </w:p>
        </w:tc>
        <w:tc>
          <w:tcPr>
            <w:tcW w:w="3811" w:type="dxa"/>
          </w:tcPr>
          <w:p w:rsidR="00E81F4F" w:rsidRDefault="00E81F4F">
            <w:pPr>
              <w:pStyle w:val="ConsPlusNormal"/>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tc>
        <w:tc>
          <w:tcPr>
            <w:tcW w:w="1474" w:type="dxa"/>
            <w:vAlign w:val="center"/>
          </w:tcPr>
          <w:p w:rsidR="00E81F4F" w:rsidRDefault="00E81F4F">
            <w:pPr>
              <w:pStyle w:val="ConsPlusNormal"/>
              <w:jc w:val="center"/>
            </w:pPr>
            <w:r>
              <w:t>&lt; 60</w:t>
            </w:r>
          </w:p>
        </w:tc>
        <w:tc>
          <w:tcPr>
            <w:tcW w:w="1550" w:type="dxa"/>
            <w:vAlign w:val="center"/>
          </w:tcPr>
          <w:p w:rsidR="00E81F4F" w:rsidRDefault="00E81F4F">
            <w:pPr>
              <w:pStyle w:val="ConsPlusNormal"/>
              <w:jc w:val="center"/>
            </w:pPr>
            <w:r>
              <w:t>&lt; 55</w:t>
            </w:r>
          </w:p>
        </w:tc>
        <w:tc>
          <w:tcPr>
            <w:tcW w:w="1701" w:type="dxa"/>
            <w:vAlign w:val="center"/>
          </w:tcPr>
          <w:p w:rsidR="00E81F4F" w:rsidRDefault="00E81F4F">
            <w:pPr>
              <w:pStyle w:val="ConsPlusNormal"/>
              <w:jc w:val="center"/>
            </w:pPr>
            <w:r>
              <w:t>&lt; 50</w:t>
            </w:r>
          </w:p>
        </w:tc>
      </w:tr>
      <w:tr w:rsidR="00E81F4F">
        <w:tc>
          <w:tcPr>
            <w:tcW w:w="533" w:type="dxa"/>
          </w:tcPr>
          <w:p w:rsidR="00E81F4F" w:rsidRDefault="00E81F4F">
            <w:pPr>
              <w:pStyle w:val="ConsPlusNormal"/>
              <w:jc w:val="center"/>
            </w:pPr>
            <w:r>
              <w:t>3</w:t>
            </w:r>
          </w:p>
        </w:tc>
        <w:tc>
          <w:tcPr>
            <w:tcW w:w="3811" w:type="dxa"/>
          </w:tcPr>
          <w:p w:rsidR="00E81F4F" w:rsidRDefault="00E81F4F">
            <w:pPr>
              <w:pStyle w:val="ConsPlusNormal"/>
            </w:pPr>
            <w:r>
              <w:t xml:space="preserve">Удовлетворенность населения жилищно-коммунальными услугами (процентов от числа опрошенных) </w:t>
            </w:r>
            <w:hyperlink w:anchor="P663" w:history="1">
              <w:r>
                <w:rPr>
                  <w:color w:val="0000FF"/>
                </w:rPr>
                <w:t>&lt;*&gt;</w:t>
              </w:r>
            </w:hyperlink>
          </w:p>
        </w:tc>
        <w:tc>
          <w:tcPr>
            <w:tcW w:w="1474" w:type="dxa"/>
            <w:vAlign w:val="center"/>
          </w:tcPr>
          <w:p w:rsidR="00E81F4F" w:rsidRDefault="00E81F4F">
            <w:pPr>
              <w:pStyle w:val="ConsPlusNormal"/>
              <w:jc w:val="center"/>
            </w:pPr>
            <w:r>
              <w:t>-</w:t>
            </w:r>
          </w:p>
        </w:tc>
        <w:tc>
          <w:tcPr>
            <w:tcW w:w="1550" w:type="dxa"/>
            <w:vAlign w:val="center"/>
          </w:tcPr>
          <w:p w:rsidR="00E81F4F" w:rsidRDefault="00E81F4F">
            <w:pPr>
              <w:pStyle w:val="ConsPlusNormal"/>
              <w:jc w:val="center"/>
            </w:pPr>
            <w:r>
              <w:t>&gt; 20</w:t>
            </w:r>
          </w:p>
        </w:tc>
        <w:tc>
          <w:tcPr>
            <w:tcW w:w="1701" w:type="dxa"/>
            <w:vAlign w:val="center"/>
          </w:tcPr>
          <w:p w:rsidR="00E81F4F" w:rsidRDefault="00E81F4F">
            <w:pPr>
              <w:pStyle w:val="ConsPlusNormal"/>
              <w:jc w:val="center"/>
            </w:pPr>
            <w:r>
              <w:t>&gt; 20</w:t>
            </w:r>
          </w:p>
        </w:tc>
      </w:tr>
    </w:tbl>
    <w:p w:rsidR="00E81F4F" w:rsidRDefault="00E81F4F">
      <w:pPr>
        <w:pStyle w:val="ConsPlusNormal"/>
        <w:jc w:val="both"/>
      </w:pPr>
    </w:p>
    <w:p w:rsidR="00E81F4F" w:rsidRDefault="00E81F4F">
      <w:pPr>
        <w:pStyle w:val="ConsPlusNormal"/>
        <w:ind w:firstLine="540"/>
        <w:jc w:val="both"/>
      </w:pPr>
      <w:r>
        <w:lastRenderedPageBreak/>
        <w:t>--------------------------------</w:t>
      </w:r>
    </w:p>
    <w:p w:rsidR="00E81F4F" w:rsidRDefault="00E81F4F">
      <w:pPr>
        <w:pStyle w:val="ConsPlusNormal"/>
        <w:spacing w:before="220"/>
        <w:ind w:firstLine="540"/>
        <w:jc w:val="both"/>
      </w:pPr>
      <w:bookmarkStart w:id="18" w:name="P663"/>
      <w:bookmarkEnd w:id="18"/>
      <w:proofErr w:type="gramStart"/>
      <w:r>
        <w:t xml:space="preserve">&lt;*&gt; </w:t>
      </w:r>
      <w:hyperlink r:id="rId60" w:history="1">
        <w:r>
          <w:rPr>
            <w:color w:val="0000FF"/>
          </w:rPr>
          <w:t>Критерии</w:t>
        </w:r>
      </w:hyperlink>
      <w:r>
        <w:t xml:space="preserve">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утверждены постановлением Правительства Российской Федерации от 17 декабря 2012 г. N 1317 "О мерах по реализации Указа Президента Российской</w:t>
      </w:r>
      <w:proofErr w:type="gramEnd"/>
      <w:r>
        <w:t xml:space="preserve"> </w:t>
      </w:r>
      <w:proofErr w:type="gramStart"/>
      <w:r>
        <w:t>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52, ст. 7490).</w:t>
      </w:r>
      <w:proofErr w:type="gramEnd"/>
    </w:p>
    <w:p w:rsidR="00E81F4F" w:rsidRDefault="00E81F4F">
      <w:pPr>
        <w:pStyle w:val="ConsPlusNormal"/>
        <w:spacing w:before="220"/>
        <w:ind w:firstLine="540"/>
        <w:jc w:val="both"/>
      </w:pPr>
      <w:r>
        <w:t>В случае если формирование агрегированного значения данного критерия не предусмотрено, расчет его значения для целей квалификации муниципальных образований осуществляется по следующей формуле:</w:t>
      </w:r>
    </w:p>
    <w:p w:rsidR="00E81F4F" w:rsidRDefault="00E81F4F">
      <w:pPr>
        <w:pStyle w:val="ConsPlusNormal"/>
        <w:jc w:val="both"/>
      </w:pPr>
    </w:p>
    <w:p w:rsidR="00E81F4F" w:rsidRDefault="00530D1A">
      <w:pPr>
        <w:pStyle w:val="ConsPlusNormal"/>
        <w:jc w:val="center"/>
      </w:pPr>
      <w:r>
        <w:rPr>
          <w:position w:val="-22"/>
        </w:rPr>
        <w:pict>
          <v:shape id="_x0000_i1057" style="width:105pt;height:33.75pt" coordsize="" o:spt="100" adj="0,,0" path="" filled="f" stroked="f">
            <v:stroke joinstyle="miter"/>
            <v:imagedata r:id="rId61" o:title="base_1_347546_32800"/>
            <v:formulas/>
            <v:path o:connecttype="segments"/>
          </v:shape>
        </w:pict>
      </w:r>
      <w:r w:rsidR="00E81F4F">
        <w:t>,</w:t>
      </w:r>
    </w:p>
    <w:p w:rsidR="00E81F4F" w:rsidRDefault="00E81F4F">
      <w:pPr>
        <w:pStyle w:val="ConsPlusNormal"/>
        <w:jc w:val="both"/>
      </w:pPr>
    </w:p>
    <w:p w:rsidR="00E81F4F" w:rsidRDefault="00E81F4F">
      <w:pPr>
        <w:pStyle w:val="ConsPlusNormal"/>
        <w:ind w:firstLine="540"/>
        <w:jc w:val="both"/>
      </w:pPr>
      <w:r>
        <w:t>где:</w:t>
      </w:r>
    </w:p>
    <w:p w:rsidR="00E81F4F" w:rsidRDefault="00E81F4F">
      <w:pPr>
        <w:pStyle w:val="ConsPlusNormal"/>
        <w:spacing w:before="220"/>
        <w:ind w:firstLine="540"/>
        <w:jc w:val="both"/>
      </w:pPr>
      <w:proofErr w:type="gramStart"/>
      <w:r>
        <w:t>Т, В, Э, Г - показатели удовлетворенности населения уровнем организации теплоснабжения (снабжения населения топливом), водоснабжения (водоотведения), электроснабжения, газоснабжения (процентов от числа опрошенных) соответственно.</w:t>
      </w:r>
      <w:proofErr w:type="gramEnd"/>
      <w:r>
        <w:t xml:space="preserve"> Если какой-то из указанных коммунальных ресурсов не предоставляется в муниципальном образовании либо его предоставление не является централизованным, показатель, соответствующий такому коммунальному ресурсу, может быть исключен;</w:t>
      </w:r>
    </w:p>
    <w:p w:rsidR="00E81F4F" w:rsidRDefault="00E81F4F">
      <w:pPr>
        <w:pStyle w:val="ConsPlusNormal"/>
        <w:spacing w:before="220"/>
        <w:ind w:firstLine="540"/>
        <w:jc w:val="both"/>
      </w:pPr>
      <w:r>
        <w:t>n - равняется числу показателей, используемых в числителе формулы.</w:t>
      </w:r>
    </w:p>
    <w:p w:rsidR="00E81F4F" w:rsidRDefault="00E81F4F">
      <w:pPr>
        <w:pStyle w:val="ConsPlusNormal"/>
        <w:jc w:val="both"/>
      </w:pPr>
    </w:p>
    <w:p w:rsidR="00E81F4F" w:rsidRDefault="00E81F4F">
      <w:pPr>
        <w:pStyle w:val="ConsPlusNormal"/>
        <w:jc w:val="both"/>
      </w:pPr>
    </w:p>
    <w:p w:rsidR="00E81F4F" w:rsidRDefault="00E81F4F">
      <w:pPr>
        <w:pStyle w:val="ConsPlusNormal"/>
        <w:pBdr>
          <w:top w:val="single" w:sz="6" w:space="0" w:color="auto"/>
        </w:pBdr>
        <w:spacing w:before="100" w:after="100"/>
        <w:jc w:val="both"/>
        <w:rPr>
          <w:sz w:val="2"/>
          <w:szCs w:val="2"/>
        </w:rPr>
      </w:pPr>
    </w:p>
    <w:p w:rsidR="00791D71" w:rsidRDefault="00791D71"/>
    <w:sectPr w:rsidR="00791D71" w:rsidSect="00F6444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4F"/>
    <w:rsid w:val="00530D1A"/>
    <w:rsid w:val="00791D71"/>
    <w:rsid w:val="00E81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F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1F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1F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1F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1F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1F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1F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1F4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F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1F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1F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1F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1F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1F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1F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1F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hyperlink" Target="consultantplus://offline/ref=D521181FEC5E0C70E5BD468091D9BFC78B4F479A59831886B86097871BDF14377C6D99F6839C5885515B26AC6D7C308DF90253D24A76032DU8q0L" TargetMode="External"/><Relationship Id="rId21" Type="http://schemas.openxmlformats.org/officeDocument/2006/relationships/image" Target="media/image9.wmf"/><Relationship Id="rId34" Type="http://schemas.openxmlformats.org/officeDocument/2006/relationships/hyperlink" Target="consultantplus://offline/ref=D521181FEC5E0C70E5BD468091D9BFC78B4E439659841886B86097871BDF14377C6D99F6839C5887565B26AC6D7C308DF90253D24A76032DU8q0L" TargetMode="External"/><Relationship Id="rId42" Type="http://schemas.openxmlformats.org/officeDocument/2006/relationships/hyperlink" Target="consultantplus://offline/ref=D521181FEC5E0C70E5BD468091D9BFC78B4E439659841886B86097871BDF14377C6D99F6839C58875D5B26AC6D7C308DF90253D24A76032DU8q0L" TargetMode="External"/><Relationship Id="rId47" Type="http://schemas.openxmlformats.org/officeDocument/2006/relationships/image" Target="media/image22.wmf"/><Relationship Id="rId50" Type="http://schemas.openxmlformats.org/officeDocument/2006/relationships/image" Target="media/image24.wmf"/><Relationship Id="rId55" Type="http://schemas.openxmlformats.org/officeDocument/2006/relationships/image" Target="media/image28.wmf"/><Relationship Id="rId63" Type="http://schemas.openxmlformats.org/officeDocument/2006/relationships/theme" Target="theme/theme1.xml"/><Relationship Id="rId7" Type="http://schemas.openxmlformats.org/officeDocument/2006/relationships/hyperlink" Target="consultantplus://offline/ref=D521181FEC5E0C70E5BD468091D9BFC78B4F479A59831886B86097871BDF14377C6D99F6839C58865C5B26AC6D7C308DF90253D24A76032DU8q0L" TargetMode="External"/><Relationship Id="rId2" Type="http://schemas.microsoft.com/office/2007/relationships/stylesWithEffects" Target="stylesWithEffects.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yperlink" Target="consultantplus://offline/ref=D521181FEC5E0C70E5BD468091D9BFC78A43439051851886B86097871BDF14377C6D99F6839C5887505B26AC6D7C308DF90253D24A76032DU8q0L" TargetMode="External"/><Relationship Id="rId41" Type="http://schemas.openxmlformats.org/officeDocument/2006/relationships/hyperlink" Target="consultantplus://offline/ref=D521181FEC5E0C70E5BD468091D9BFC78A43439051851886B86097871BDF14377C6D99F6839C5884575B26AC6D7C308DF90253D24A76032DU8q0L" TargetMode="External"/><Relationship Id="rId54" Type="http://schemas.openxmlformats.org/officeDocument/2006/relationships/image" Target="media/image27.wmf"/><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521181FEC5E0C70E5BD468091D9BFC78B4E439659841886B86097871BDF14377C6D99F6839C5886535B26AC6D7C308DF90253D24A76032DU8q0L" TargetMode="External"/><Relationship Id="rId11" Type="http://schemas.openxmlformats.org/officeDocument/2006/relationships/hyperlink" Target="consultantplus://offline/ref=D521181FEC5E0C70E5BD468091D9BFC78A43439051851886B86097871BDF14377C6D99F6839C5887555B26AC6D7C308DF90253D24A76032DU8q0L" TargetMode="External"/><Relationship Id="rId24" Type="http://schemas.openxmlformats.org/officeDocument/2006/relationships/image" Target="media/image12.wmf"/><Relationship Id="rId32" Type="http://schemas.openxmlformats.org/officeDocument/2006/relationships/hyperlink" Target="consultantplus://offline/ref=D521181FEC5E0C70E5BD468091D9BFC78B4F479A59831886B86097871BDF14377C6D99F6839C5884525B26AC6D7C308DF90253D24A76032DU8q0L" TargetMode="External"/><Relationship Id="rId37" Type="http://schemas.openxmlformats.org/officeDocument/2006/relationships/hyperlink" Target="consultantplus://offline/ref=D521181FEC5E0C70E5BD468091D9BFC78A43439051851886B86097871BDF14377C6D99F6839C5887535B26AC6D7C308DF90253D24A76032DU8q0L" TargetMode="External"/><Relationship Id="rId40" Type="http://schemas.openxmlformats.org/officeDocument/2006/relationships/hyperlink" Target="consultantplus://offline/ref=D521181FEC5E0C70E5BD468091D9BFC78A43439051851886B86097871BDF14377C6D99F6839C5884545B26AC6D7C308DF90253D24A76032DU8q0L" TargetMode="External"/><Relationship Id="rId45" Type="http://schemas.openxmlformats.org/officeDocument/2006/relationships/image" Target="media/image20.wmf"/><Relationship Id="rId53" Type="http://schemas.openxmlformats.org/officeDocument/2006/relationships/image" Target="media/image26.wmf"/><Relationship Id="rId58" Type="http://schemas.openxmlformats.org/officeDocument/2006/relationships/hyperlink" Target="consultantplus://offline/ref=D521181FEC5E0C70E5BD468091D9BFC78A43439051851886B86097871BDF14377C6D99F6839C58845D5B26AC6D7C308DF90253D24A76032DU8q0L" TargetMode="External"/><Relationship Id="rId5" Type="http://schemas.openxmlformats.org/officeDocument/2006/relationships/hyperlink" Target="consultantplus://offline/ref=D521181FEC5E0C70E5BD468091D9BFC78A43439051851886B86097871BDF14377C6D99F6839C5886535B26AC6D7C308DF90253D24A76032DU8q0L" TargetMode="Externa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yperlink" Target="consultantplus://offline/ref=D521181FEC5E0C70E5BD468091D9BFC78B4F479A59831886B86097871BDF14377C6D99F6839C5885515B26AC6D7C308DF90253D24A76032DU8q0L" TargetMode="External"/><Relationship Id="rId36" Type="http://schemas.openxmlformats.org/officeDocument/2006/relationships/hyperlink" Target="consultantplus://offline/ref=D521181FEC5E0C70E5BD468091D9BFC78B4E439659841886B86097871BDF14377C6D99F6839C5887535B26AC6D7C308DF90253D24A76032DU8q0L" TargetMode="External"/><Relationship Id="rId49" Type="http://schemas.openxmlformats.org/officeDocument/2006/relationships/hyperlink" Target="consultantplus://offline/ref=D521181FEC5E0C70E5BD468091D9BFC78A43439051851886B86097871BDF14377C6D99F6839C5884565B26AC6D7C308DF90253D24A76032DU8q0L" TargetMode="External"/><Relationship Id="rId57" Type="http://schemas.openxmlformats.org/officeDocument/2006/relationships/image" Target="media/image29.wmf"/><Relationship Id="rId61" Type="http://schemas.openxmlformats.org/officeDocument/2006/relationships/image" Target="media/image30.wmf"/><Relationship Id="rId10" Type="http://schemas.openxmlformats.org/officeDocument/2006/relationships/hyperlink" Target="consultantplus://offline/ref=D521181FEC5E0C70E5BD468091D9BFC78B4F479A59831886B86097871BDF14377C6D99F6839C5885515B26AC6D7C308DF90253D24A76032DU8q0L" TargetMode="External"/><Relationship Id="rId19" Type="http://schemas.openxmlformats.org/officeDocument/2006/relationships/image" Target="media/image7.wmf"/><Relationship Id="rId31" Type="http://schemas.openxmlformats.org/officeDocument/2006/relationships/hyperlink" Target="consultantplus://offline/ref=D521181FEC5E0C70E5BD468091D9BFC78B4F479A59831886B86097871BDF14377C6D99F6839C58865C5B26AC6D7C308DF90253D24A76032DU8q0L" TargetMode="External"/><Relationship Id="rId44" Type="http://schemas.openxmlformats.org/officeDocument/2006/relationships/image" Target="media/image19.wmf"/><Relationship Id="rId52" Type="http://schemas.openxmlformats.org/officeDocument/2006/relationships/image" Target="media/image25.wmf"/><Relationship Id="rId60" Type="http://schemas.openxmlformats.org/officeDocument/2006/relationships/hyperlink" Target="consultantplus://offline/ref=D521181FEC5E0C70E5BD468091D9BFC78B4A419357861886B86097871BDF14377C6D99F6839C5A8F535B26AC6D7C308DF90253D24A76032DU8q0L" TargetMode="External"/><Relationship Id="rId4" Type="http://schemas.openxmlformats.org/officeDocument/2006/relationships/webSettings" Target="webSettings.xml"/><Relationship Id="rId9" Type="http://schemas.openxmlformats.org/officeDocument/2006/relationships/hyperlink" Target="consultantplus://offline/ref=D521181FEC5E0C70E5BD468091D9BFC78B4E439659841886B86097871BDF14377C6D99F6839C5887555B26AC6D7C308DF90253D24A76032DU8q0L" TargetMode="Externa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hyperlink" Target="consultantplus://offline/ref=D521181FEC5E0C70E5BD468091D9BFC78B4E439659841886B86097871BDF14377C6D99F6839C5887575B26AC6D7C308DF90253D24A76032DU8q0L" TargetMode="External"/><Relationship Id="rId35" Type="http://schemas.openxmlformats.org/officeDocument/2006/relationships/hyperlink" Target="consultantplus://offline/ref=D521181FEC5E0C70E5BD468091D9BFC78B4E439659841886B86097871BDF14377C6D99F6839C5887505B26AC6D7C308DF90253D24A76032DU8q0L" TargetMode="External"/><Relationship Id="rId43" Type="http://schemas.openxmlformats.org/officeDocument/2006/relationships/image" Target="media/image18.wmf"/><Relationship Id="rId48" Type="http://schemas.openxmlformats.org/officeDocument/2006/relationships/image" Target="media/image23.wmf"/><Relationship Id="rId56" Type="http://schemas.openxmlformats.org/officeDocument/2006/relationships/hyperlink" Target="consultantplus://offline/ref=D521181FEC5E0C70E5BD468091D9BFC78A43439051851886B86097871BDF14377C6D99F6839C5884525B26AC6D7C308DF90253D24A76032DU8q0L" TargetMode="External"/><Relationship Id="rId8" Type="http://schemas.openxmlformats.org/officeDocument/2006/relationships/hyperlink" Target="consultantplus://offline/ref=D521181FEC5E0C70E5BD468091D9BFC78A43439051851886B86097871BDF14377C6D99F6839C5887555B26AC6D7C308DF90253D24A76032DU8q0L" TargetMode="External"/><Relationship Id="rId51" Type="http://schemas.openxmlformats.org/officeDocument/2006/relationships/hyperlink" Target="consultantplus://offline/ref=D521181FEC5E0C70E5BD468091D9BFC78A43439051851886B86097871BDF14377C6D99F6839C5884505B26AC6D7C308DF90253D24A76032DU8q0L" TargetMode="External"/><Relationship Id="rId3" Type="http://schemas.openxmlformats.org/officeDocument/2006/relationships/settings" Target="settings.xml"/><Relationship Id="rId12" Type="http://schemas.openxmlformats.org/officeDocument/2006/relationships/hyperlink" Target="consultantplus://offline/ref=D521181FEC5E0C70E5BD468091D9BFC78B4E439659841886B86097871BDF14377C6D99F6839C5887555B26AC6D7C308DF90253D24A76032DU8q0L" TargetMode="Externa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16.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hyperlink" Target="consultantplus://offline/ref=D521181FEC5E0C70E5BD468091D9BFC78B4E439659841886B86097871BDF14377C6D99F6839C58875D5B26AC6D7C308DF90253D24A76032DU8q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7020</Words>
  <Characters>40020</Characters>
  <Application>Microsoft Office Word</Application>
  <DocSecurity>4</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 Илья Евгеньевич</dc:creator>
  <cp:lastModifiedBy>Зверева Юлия Викторовна</cp:lastModifiedBy>
  <cp:revision>2</cp:revision>
  <dcterms:created xsi:type="dcterms:W3CDTF">2020-08-26T12:22:00Z</dcterms:created>
  <dcterms:modified xsi:type="dcterms:W3CDTF">2020-08-26T12:22:00Z</dcterms:modified>
</cp:coreProperties>
</file>